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9F" w:rsidRDefault="005A7FD1" w:rsidP="005A7FD1">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5A7FD1" w:rsidRPr="00DC22A2" w:rsidRDefault="00DC22A2" w:rsidP="005469BB">
      <w:pPr>
        <w:spacing w:after="0"/>
        <w:jc w:val="center"/>
        <w:rPr>
          <w:b/>
          <w:i/>
          <w:sz w:val="32"/>
          <w:szCs w:val="32"/>
        </w:rPr>
      </w:pPr>
      <w:r>
        <w:rPr>
          <w:b/>
          <w:i/>
          <w:sz w:val="32"/>
          <w:szCs w:val="32"/>
        </w:rPr>
        <w:t>Employment at Morrow County Health District</w:t>
      </w:r>
    </w:p>
    <w:p w:rsidR="00DC22A2" w:rsidRDefault="00DC22A2" w:rsidP="005A7FD1">
      <w:pPr>
        <w:pStyle w:val="NoSpacing"/>
      </w:pPr>
    </w:p>
    <w:p w:rsidR="00DC22A2" w:rsidRPr="005469BB" w:rsidRDefault="00DC22A2" w:rsidP="005A7FD1">
      <w:pPr>
        <w:pStyle w:val="NoSpacing"/>
        <w:rPr>
          <w:sz w:val="22"/>
          <w:szCs w:val="22"/>
        </w:rPr>
      </w:pPr>
      <w:r>
        <w:t xml:space="preserve">     </w:t>
      </w:r>
      <w:r w:rsidR="005A7FD1" w:rsidRPr="005469BB">
        <w:rPr>
          <w:sz w:val="22"/>
          <w:szCs w:val="22"/>
        </w:rPr>
        <w:t xml:space="preserve">Morrow County Health District believes that each employee makes a significant contribution to </w:t>
      </w:r>
      <w:r w:rsidR="00811009" w:rsidRPr="005469BB">
        <w:rPr>
          <w:sz w:val="22"/>
          <w:szCs w:val="22"/>
        </w:rPr>
        <w:t>those we serve</w:t>
      </w:r>
      <w:r w:rsidR="005A7FD1" w:rsidRPr="005469BB">
        <w:rPr>
          <w:sz w:val="22"/>
          <w:szCs w:val="22"/>
        </w:rPr>
        <w:t xml:space="preserve"> and the District as a whole.  Every </w:t>
      </w:r>
      <w:r w:rsidR="00811009" w:rsidRPr="005469BB">
        <w:rPr>
          <w:sz w:val="22"/>
          <w:szCs w:val="22"/>
        </w:rPr>
        <w:t>d</w:t>
      </w:r>
      <w:r w:rsidR="005A7FD1" w:rsidRPr="005469BB">
        <w:rPr>
          <w:sz w:val="22"/>
          <w:szCs w:val="22"/>
        </w:rPr>
        <w:t xml:space="preserve">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5A7FD1" w:rsidRPr="005469BB" w:rsidRDefault="00DC22A2" w:rsidP="005A7FD1">
      <w:pPr>
        <w:pStyle w:val="NoSpacing"/>
        <w:rPr>
          <w:sz w:val="22"/>
          <w:szCs w:val="22"/>
        </w:rPr>
      </w:pPr>
      <w:r w:rsidRPr="005469BB">
        <w:rPr>
          <w:sz w:val="22"/>
          <w:szCs w:val="22"/>
        </w:rPr>
        <w:t xml:space="preserve">     </w:t>
      </w:r>
      <w:r w:rsidR="00811009" w:rsidRPr="005469BB">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w:t>
      </w:r>
      <w:r w:rsidRPr="005469BB">
        <w:rPr>
          <w:sz w:val="22"/>
          <w:szCs w:val="22"/>
        </w:rPr>
        <w:t>our</w:t>
      </w:r>
      <w:r w:rsidR="00811009" w:rsidRPr="005469BB">
        <w:rPr>
          <w:sz w:val="22"/>
          <w:szCs w:val="22"/>
        </w:rPr>
        <w:t xml:space="preserve"> expectation that each employee will offer his/her services wherever and whenever necessary</w:t>
      </w:r>
      <w:r w:rsidRPr="005469BB">
        <w:rPr>
          <w:sz w:val="22"/>
          <w:szCs w:val="22"/>
        </w:rPr>
        <w:t xml:space="preserve">. </w:t>
      </w:r>
    </w:p>
    <w:p w:rsidR="00DC22A2" w:rsidRDefault="00DC22A2" w:rsidP="005A7FD1">
      <w:pPr>
        <w:pStyle w:val="NoSpacing"/>
      </w:pPr>
    </w:p>
    <w:p w:rsidR="005469BB" w:rsidRDefault="005469BB" w:rsidP="005A7FD1">
      <w:pPr>
        <w:pStyle w:val="NoSpacing"/>
      </w:pPr>
    </w:p>
    <w:p w:rsidR="00DC22A2" w:rsidRPr="00061168" w:rsidRDefault="00DC22A2" w:rsidP="005469BB">
      <w:pPr>
        <w:pStyle w:val="NoSpacing"/>
        <w:rPr>
          <w:u w:val="single"/>
        </w:rPr>
      </w:pPr>
      <w:r w:rsidRPr="00DC22A2">
        <w:rPr>
          <w:b/>
        </w:rPr>
        <w:t>Title</w:t>
      </w:r>
      <w:r w:rsidR="00BC036F">
        <w:rPr>
          <w:b/>
        </w:rPr>
        <w:t xml:space="preserve">:  </w:t>
      </w:r>
      <w:r w:rsidR="0076171E">
        <w:rPr>
          <w:u w:val="single"/>
        </w:rPr>
        <w:t>Psychologist</w:t>
      </w:r>
      <w:r w:rsidR="0076171E">
        <w:rPr>
          <w:u w:val="single"/>
        </w:rPr>
        <w:tab/>
      </w:r>
      <w:r w:rsidR="0076171E">
        <w:rPr>
          <w:u w:val="single"/>
        </w:rPr>
        <w:tab/>
      </w:r>
      <w:r w:rsidR="0076171E">
        <w:rPr>
          <w:u w:val="single"/>
        </w:rPr>
        <w:tab/>
      </w:r>
      <w:r>
        <w:rPr>
          <w:b/>
        </w:rPr>
        <w:tab/>
      </w:r>
      <w:r w:rsidR="00061168">
        <w:rPr>
          <w:b/>
        </w:rPr>
        <w:tab/>
      </w:r>
      <w:r>
        <w:rPr>
          <w:b/>
        </w:rPr>
        <w:t xml:space="preserve">Department:  </w:t>
      </w:r>
      <w:r w:rsidRPr="00061168">
        <w:rPr>
          <w:u w:val="single"/>
        </w:rPr>
        <w:t>Clinics</w:t>
      </w:r>
    </w:p>
    <w:p w:rsidR="00DC22A2" w:rsidRDefault="00DC22A2" w:rsidP="005469BB">
      <w:pPr>
        <w:pStyle w:val="NoSpacing"/>
        <w:rPr>
          <w:b/>
          <w:u w:val="single"/>
        </w:rPr>
      </w:pPr>
    </w:p>
    <w:p w:rsidR="00DC22A2" w:rsidRPr="004257C1" w:rsidRDefault="00DC22A2" w:rsidP="005469BB">
      <w:pPr>
        <w:pStyle w:val="NoSpacing"/>
        <w:rPr>
          <w:u w:val="single"/>
        </w:rPr>
      </w:pPr>
      <w:r>
        <w:rPr>
          <w:b/>
        </w:rPr>
        <w:t>Exempt/Non-Exempt</w:t>
      </w:r>
      <w:r w:rsidR="005469BB">
        <w:rPr>
          <w:b/>
        </w:rPr>
        <w:t xml:space="preserve">:     </w:t>
      </w:r>
      <w:r w:rsidR="005469BB" w:rsidRPr="00061168">
        <w:rPr>
          <w:u w:val="single"/>
        </w:rPr>
        <w:t>Exempt</w:t>
      </w:r>
      <w:r w:rsidR="005469BB">
        <w:rPr>
          <w:b/>
        </w:rPr>
        <w:tab/>
      </w:r>
      <w:r w:rsidR="005469BB">
        <w:rPr>
          <w:b/>
        </w:rPr>
        <w:tab/>
      </w:r>
      <w:r w:rsidR="00061168">
        <w:rPr>
          <w:b/>
        </w:rPr>
        <w:tab/>
      </w:r>
      <w:r w:rsidR="004257C1">
        <w:rPr>
          <w:b/>
        </w:rPr>
        <w:t xml:space="preserve">Reports to: </w:t>
      </w:r>
      <w:r w:rsidR="004257C1">
        <w:t xml:space="preserve"> </w:t>
      </w:r>
      <w:r w:rsidR="0000672B" w:rsidRPr="0000672B">
        <w:rPr>
          <w:u w:val="single"/>
        </w:rPr>
        <w:t>Chief Executive Officer</w:t>
      </w:r>
    </w:p>
    <w:p w:rsidR="005469BB" w:rsidRDefault="005469BB" w:rsidP="005469BB">
      <w:pPr>
        <w:pStyle w:val="NoSpacing"/>
        <w:rPr>
          <w:b/>
          <w:u w:val="single"/>
        </w:rPr>
      </w:pPr>
    </w:p>
    <w:p w:rsidR="005469BB" w:rsidRPr="00F94BBB" w:rsidRDefault="005469BB" w:rsidP="005469BB">
      <w:pPr>
        <w:pStyle w:val="NoSpacing"/>
        <w:rPr>
          <w:u w:val="single"/>
        </w:rPr>
      </w:pPr>
      <w:r>
        <w:rPr>
          <w:b/>
        </w:rPr>
        <w:t>Pay Equity Group:   _____________</w:t>
      </w:r>
      <w:r>
        <w:rPr>
          <w:b/>
        </w:rPr>
        <w:tab/>
      </w:r>
      <w:r>
        <w:rPr>
          <w:b/>
        </w:rPr>
        <w:tab/>
        <w:t xml:space="preserve">Effective Date: </w:t>
      </w:r>
      <w:r w:rsidR="00F94BBB" w:rsidRPr="00F94BBB">
        <w:rPr>
          <w:u w:val="single"/>
        </w:rPr>
        <w:t>5/3/19</w:t>
      </w:r>
    </w:p>
    <w:p w:rsidR="005469BB" w:rsidRDefault="005469BB" w:rsidP="005A7FD1">
      <w:pPr>
        <w:pStyle w:val="NoSpacing"/>
        <w:rPr>
          <w:b/>
          <w:u w:val="single"/>
        </w:rPr>
      </w:pPr>
    </w:p>
    <w:p w:rsidR="00283AD9" w:rsidRDefault="00283AD9" w:rsidP="005A7FD1">
      <w:pPr>
        <w:pStyle w:val="NoSpacing"/>
        <w:rPr>
          <w:b/>
          <w:u w:val="single"/>
        </w:rPr>
      </w:pPr>
    </w:p>
    <w:p w:rsidR="005469BB" w:rsidRDefault="00061168" w:rsidP="005A7FD1">
      <w:pPr>
        <w:pStyle w:val="NoSpacing"/>
        <w:rPr>
          <w:b/>
          <w:u w:val="single"/>
        </w:rPr>
      </w:pPr>
      <w:r>
        <w:rPr>
          <w:b/>
          <w:u w:val="single"/>
        </w:rPr>
        <w:t>General Position Summary:</w:t>
      </w:r>
    </w:p>
    <w:p w:rsidR="00314CDA" w:rsidRDefault="00314CDA" w:rsidP="005A7FD1">
      <w:pPr>
        <w:pStyle w:val="NoSpacing"/>
        <w:rPr>
          <w:b/>
          <w:u w:val="single"/>
        </w:rPr>
      </w:pPr>
    </w:p>
    <w:p w:rsidR="00100C45" w:rsidRDefault="00314CDA" w:rsidP="00314CDA">
      <w:pPr>
        <w:rPr>
          <w:sz w:val="22"/>
          <w:szCs w:val="22"/>
        </w:rPr>
      </w:pPr>
      <w:r>
        <w:rPr>
          <w:sz w:val="22"/>
          <w:szCs w:val="22"/>
        </w:rPr>
        <w:t xml:space="preserve">     </w:t>
      </w:r>
      <w:r w:rsidR="000C2C05" w:rsidRPr="00314CDA">
        <w:rPr>
          <w:sz w:val="22"/>
          <w:szCs w:val="22"/>
        </w:rPr>
        <w:t>The</w:t>
      </w:r>
      <w:r w:rsidR="00F11EC6">
        <w:rPr>
          <w:sz w:val="22"/>
          <w:szCs w:val="22"/>
        </w:rPr>
        <w:t xml:space="preserve"> </w:t>
      </w:r>
      <w:r w:rsidR="00F11EC6" w:rsidRPr="004D2273">
        <w:rPr>
          <w:sz w:val="22"/>
          <w:szCs w:val="22"/>
        </w:rPr>
        <w:t>Psychologist</w:t>
      </w:r>
      <w:r w:rsidRPr="004D2273">
        <w:rPr>
          <w:sz w:val="22"/>
          <w:szCs w:val="22"/>
        </w:rPr>
        <w:t xml:space="preserve"> </w:t>
      </w:r>
      <w:r>
        <w:rPr>
          <w:sz w:val="22"/>
          <w:szCs w:val="22"/>
        </w:rPr>
        <w:t>identifies</w:t>
      </w:r>
      <w:r w:rsidRPr="00314CDA">
        <w:rPr>
          <w:sz w:val="22"/>
          <w:szCs w:val="22"/>
        </w:rPr>
        <w:t>, triage</w:t>
      </w:r>
      <w:r>
        <w:rPr>
          <w:sz w:val="22"/>
          <w:szCs w:val="22"/>
        </w:rPr>
        <w:t>s</w:t>
      </w:r>
      <w:r w:rsidR="00100C45">
        <w:rPr>
          <w:sz w:val="22"/>
          <w:szCs w:val="22"/>
        </w:rPr>
        <w:t>,</w:t>
      </w:r>
      <w:r w:rsidRPr="00314CDA">
        <w:rPr>
          <w:sz w:val="22"/>
          <w:szCs w:val="22"/>
        </w:rPr>
        <w:t xml:space="preserve"> and manage</w:t>
      </w:r>
      <w:r>
        <w:rPr>
          <w:sz w:val="22"/>
          <w:szCs w:val="22"/>
        </w:rPr>
        <w:t>s</w:t>
      </w:r>
      <w:r w:rsidRPr="00314CDA">
        <w:rPr>
          <w:sz w:val="22"/>
          <w:szCs w:val="22"/>
        </w:rPr>
        <w:t xml:space="preserve"> patients with behavioral health </w:t>
      </w:r>
      <w:r w:rsidR="00100C45">
        <w:rPr>
          <w:sz w:val="22"/>
          <w:szCs w:val="22"/>
        </w:rPr>
        <w:t>conditions</w:t>
      </w:r>
      <w:r w:rsidRPr="00314CDA">
        <w:rPr>
          <w:sz w:val="22"/>
          <w:szCs w:val="22"/>
        </w:rPr>
        <w:t xml:space="preserve"> within the primary care setting</w:t>
      </w:r>
      <w:r w:rsidR="003D2F56">
        <w:rPr>
          <w:sz w:val="22"/>
          <w:szCs w:val="22"/>
        </w:rPr>
        <w:t xml:space="preserve"> at Pioneer Memorial Clinic and Irrigon Medical Clinic.</w:t>
      </w:r>
      <w:r w:rsidRPr="00314CDA">
        <w:rPr>
          <w:sz w:val="22"/>
          <w:szCs w:val="22"/>
        </w:rPr>
        <w:t xml:space="preserve">  This position works closely with medical providers and staff to provide </w:t>
      </w:r>
      <w:r w:rsidR="00100C45">
        <w:rPr>
          <w:sz w:val="22"/>
          <w:szCs w:val="22"/>
        </w:rPr>
        <w:t xml:space="preserve">patients with education, </w:t>
      </w:r>
      <w:r w:rsidRPr="00314CDA">
        <w:rPr>
          <w:sz w:val="22"/>
          <w:szCs w:val="22"/>
        </w:rPr>
        <w:t>screening</w:t>
      </w:r>
      <w:r w:rsidR="00100C45">
        <w:rPr>
          <w:sz w:val="22"/>
          <w:szCs w:val="22"/>
        </w:rPr>
        <w:t xml:space="preserve">, assessment, </w:t>
      </w:r>
      <w:r w:rsidRPr="00314CDA">
        <w:rPr>
          <w:sz w:val="22"/>
          <w:szCs w:val="22"/>
        </w:rPr>
        <w:t>brief intervention</w:t>
      </w:r>
      <w:r w:rsidR="00100C45">
        <w:rPr>
          <w:sz w:val="22"/>
          <w:szCs w:val="22"/>
        </w:rPr>
        <w:t>,</w:t>
      </w:r>
      <w:r w:rsidR="009E225B">
        <w:rPr>
          <w:sz w:val="22"/>
          <w:szCs w:val="22"/>
        </w:rPr>
        <w:t xml:space="preserve"> case management</w:t>
      </w:r>
      <w:r w:rsidR="00100C45">
        <w:rPr>
          <w:sz w:val="22"/>
          <w:szCs w:val="22"/>
        </w:rPr>
        <w:t xml:space="preserve"> and referrals for behavioral health conditions.</w:t>
      </w:r>
    </w:p>
    <w:p w:rsidR="00061168" w:rsidRDefault="000C2C05" w:rsidP="005A7FD1">
      <w:pPr>
        <w:pStyle w:val="NoSpacing"/>
        <w:rPr>
          <w:b/>
          <w:u w:val="single"/>
        </w:rPr>
      </w:pPr>
      <w:r w:rsidRPr="000C2C05">
        <w:rPr>
          <w:b/>
          <w:u w:val="single"/>
        </w:rPr>
        <w:t>Essential Functions:</w:t>
      </w:r>
    </w:p>
    <w:p w:rsidR="00D7676C" w:rsidRDefault="00D7676C" w:rsidP="005A7FD1">
      <w:pPr>
        <w:pStyle w:val="NoSpacing"/>
        <w:rPr>
          <w:b/>
          <w:u w:val="single"/>
        </w:rPr>
      </w:pPr>
    </w:p>
    <w:p w:rsidR="00D7676C" w:rsidRPr="00D7676C" w:rsidRDefault="00D7676C" w:rsidP="00D7676C">
      <w:pPr>
        <w:pStyle w:val="ListParagraph"/>
        <w:numPr>
          <w:ilvl w:val="0"/>
          <w:numId w:val="22"/>
        </w:numPr>
        <w:spacing w:after="0" w:line="276" w:lineRule="auto"/>
        <w:ind w:left="360"/>
        <w:jc w:val="both"/>
        <w:rPr>
          <w:b/>
          <w:sz w:val="22"/>
          <w:szCs w:val="22"/>
          <w:u w:val="single"/>
        </w:rPr>
      </w:pPr>
      <w:r w:rsidRPr="00D7676C">
        <w:rPr>
          <w:sz w:val="22"/>
          <w:szCs w:val="22"/>
        </w:rPr>
        <w:t xml:space="preserve">Provide an active presence to the </w:t>
      </w:r>
      <w:r w:rsidR="00E11774">
        <w:rPr>
          <w:sz w:val="22"/>
          <w:szCs w:val="22"/>
        </w:rPr>
        <w:t>MCHD</w:t>
      </w:r>
      <w:r w:rsidR="00E2508C">
        <w:rPr>
          <w:sz w:val="22"/>
          <w:szCs w:val="22"/>
        </w:rPr>
        <w:t xml:space="preserve"> clinical teams; </w:t>
      </w:r>
      <w:r w:rsidRPr="00D7676C">
        <w:rPr>
          <w:sz w:val="22"/>
          <w:szCs w:val="22"/>
        </w:rPr>
        <w:t>available to accept warm</w:t>
      </w:r>
      <w:r w:rsidR="00E2508C">
        <w:rPr>
          <w:sz w:val="22"/>
          <w:szCs w:val="22"/>
        </w:rPr>
        <w:t xml:space="preserve"> hand-off</w:t>
      </w:r>
      <w:r w:rsidRPr="00D7676C">
        <w:rPr>
          <w:sz w:val="22"/>
          <w:szCs w:val="22"/>
        </w:rPr>
        <w:t>s</w:t>
      </w:r>
      <w:r w:rsidR="00E2508C">
        <w:rPr>
          <w:sz w:val="22"/>
          <w:szCs w:val="22"/>
        </w:rPr>
        <w:t>, conduct screenings and</w:t>
      </w:r>
      <w:r w:rsidRPr="00D7676C">
        <w:rPr>
          <w:sz w:val="22"/>
          <w:szCs w:val="22"/>
        </w:rPr>
        <w:t xml:space="preserve"> assessment</w:t>
      </w:r>
      <w:r w:rsidR="00E2508C">
        <w:rPr>
          <w:sz w:val="22"/>
          <w:szCs w:val="22"/>
        </w:rPr>
        <w:t>s,</w:t>
      </w:r>
      <w:r w:rsidRPr="00D7676C">
        <w:rPr>
          <w:sz w:val="22"/>
          <w:szCs w:val="22"/>
        </w:rPr>
        <w:t xml:space="preserve"> and </w:t>
      </w:r>
      <w:r w:rsidR="00E2508C">
        <w:rPr>
          <w:sz w:val="22"/>
          <w:szCs w:val="22"/>
        </w:rPr>
        <w:t xml:space="preserve">provide </w:t>
      </w:r>
      <w:r w:rsidRPr="00D7676C">
        <w:rPr>
          <w:sz w:val="22"/>
          <w:szCs w:val="22"/>
        </w:rPr>
        <w:t>brief trea</w:t>
      </w:r>
      <w:r w:rsidR="00E2508C">
        <w:rPr>
          <w:sz w:val="22"/>
          <w:szCs w:val="22"/>
        </w:rPr>
        <w:t>tment interventions to patients.</w:t>
      </w:r>
    </w:p>
    <w:p w:rsidR="00D7676C" w:rsidRPr="00D7676C" w:rsidRDefault="00320E8E" w:rsidP="00D7676C">
      <w:pPr>
        <w:pStyle w:val="ListParagraph"/>
        <w:numPr>
          <w:ilvl w:val="0"/>
          <w:numId w:val="22"/>
        </w:numPr>
        <w:spacing w:after="0" w:line="276" w:lineRule="auto"/>
        <w:ind w:left="360"/>
        <w:jc w:val="both"/>
        <w:rPr>
          <w:sz w:val="22"/>
          <w:szCs w:val="22"/>
        </w:rPr>
      </w:pPr>
      <w:r>
        <w:rPr>
          <w:sz w:val="22"/>
          <w:szCs w:val="22"/>
        </w:rPr>
        <w:t>C</w:t>
      </w:r>
      <w:r w:rsidR="00D7676C" w:rsidRPr="00D7676C">
        <w:rPr>
          <w:sz w:val="22"/>
          <w:szCs w:val="22"/>
        </w:rPr>
        <w:t xml:space="preserve">ollaborate with primary care providers to improve health outcomes.  </w:t>
      </w:r>
    </w:p>
    <w:p w:rsidR="00320E8E" w:rsidRDefault="00D7676C" w:rsidP="00D7676C">
      <w:pPr>
        <w:pStyle w:val="ListParagraph"/>
        <w:numPr>
          <w:ilvl w:val="0"/>
          <w:numId w:val="22"/>
        </w:numPr>
        <w:spacing w:after="0" w:line="276" w:lineRule="auto"/>
        <w:ind w:left="360"/>
        <w:jc w:val="both"/>
        <w:rPr>
          <w:sz w:val="22"/>
          <w:szCs w:val="22"/>
        </w:rPr>
      </w:pPr>
      <w:r w:rsidRPr="00D7676C">
        <w:rPr>
          <w:sz w:val="22"/>
          <w:szCs w:val="22"/>
        </w:rPr>
        <w:lastRenderedPageBreak/>
        <w:t>Facilitate referrals</w:t>
      </w:r>
      <w:r w:rsidR="00320E8E">
        <w:rPr>
          <w:sz w:val="22"/>
          <w:szCs w:val="22"/>
        </w:rPr>
        <w:t xml:space="preserve"> to and coordination with </w:t>
      </w:r>
      <w:r w:rsidRPr="00D7676C">
        <w:rPr>
          <w:sz w:val="22"/>
          <w:szCs w:val="22"/>
        </w:rPr>
        <w:t xml:space="preserve">other services (e.g. substance abuse treatment, tele- psychiatry, or community resources) as needed or as directed by primary care provider.  </w:t>
      </w:r>
    </w:p>
    <w:p w:rsidR="00D7676C" w:rsidRPr="00507D68" w:rsidRDefault="00E11774" w:rsidP="00D7676C">
      <w:pPr>
        <w:pStyle w:val="ListParagraph"/>
        <w:numPr>
          <w:ilvl w:val="0"/>
          <w:numId w:val="22"/>
        </w:numPr>
        <w:spacing w:after="0" w:line="276" w:lineRule="auto"/>
        <w:ind w:left="360"/>
        <w:jc w:val="both"/>
        <w:rPr>
          <w:sz w:val="22"/>
          <w:szCs w:val="22"/>
        </w:rPr>
      </w:pPr>
      <w:r>
        <w:rPr>
          <w:color w:val="000000"/>
          <w:sz w:val="22"/>
          <w:szCs w:val="22"/>
        </w:rPr>
        <w:t xml:space="preserve">Develop </w:t>
      </w:r>
      <w:r w:rsidR="00320E8E">
        <w:rPr>
          <w:color w:val="000000"/>
          <w:sz w:val="22"/>
          <w:szCs w:val="22"/>
        </w:rPr>
        <w:t>a</w:t>
      </w:r>
      <w:r w:rsidR="00D7676C" w:rsidRPr="00D7676C">
        <w:rPr>
          <w:color w:val="000000"/>
          <w:sz w:val="22"/>
          <w:szCs w:val="22"/>
        </w:rPr>
        <w:t xml:space="preserve"> professional relationship</w:t>
      </w:r>
      <w:r w:rsidR="00320E8E">
        <w:rPr>
          <w:color w:val="000000"/>
          <w:sz w:val="22"/>
          <w:szCs w:val="22"/>
        </w:rPr>
        <w:t xml:space="preserve"> with</w:t>
      </w:r>
      <w:r w:rsidR="00D7676C" w:rsidRPr="00D7676C">
        <w:rPr>
          <w:color w:val="000000"/>
          <w:sz w:val="22"/>
          <w:szCs w:val="22"/>
        </w:rPr>
        <w:t xml:space="preserve"> and act as a liaison </w:t>
      </w:r>
      <w:r w:rsidR="00320E8E">
        <w:rPr>
          <w:color w:val="000000"/>
          <w:sz w:val="22"/>
          <w:szCs w:val="22"/>
        </w:rPr>
        <w:t>to the</w:t>
      </w:r>
      <w:r w:rsidR="00D7676C" w:rsidRPr="00D7676C">
        <w:rPr>
          <w:color w:val="000000"/>
          <w:sz w:val="22"/>
          <w:szCs w:val="22"/>
        </w:rPr>
        <w:t xml:space="preserve"> local mental health agency to en</w:t>
      </w:r>
      <w:r w:rsidR="00320E8E">
        <w:rPr>
          <w:color w:val="000000"/>
          <w:sz w:val="22"/>
          <w:szCs w:val="22"/>
        </w:rPr>
        <w:t>sure effective communication and continuity of care.</w:t>
      </w:r>
    </w:p>
    <w:p w:rsidR="00D7676C" w:rsidRPr="00D7676C" w:rsidRDefault="00D7676C" w:rsidP="00D7676C">
      <w:pPr>
        <w:pStyle w:val="ListParagraph"/>
        <w:numPr>
          <w:ilvl w:val="0"/>
          <w:numId w:val="22"/>
        </w:numPr>
        <w:spacing w:after="0" w:line="276" w:lineRule="auto"/>
        <w:ind w:left="360" w:right="150"/>
        <w:jc w:val="both"/>
        <w:rPr>
          <w:color w:val="000000"/>
          <w:sz w:val="22"/>
          <w:szCs w:val="22"/>
        </w:rPr>
      </w:pPr>
      <w:r w:rsidRPr="00D7676C">
        <w:rPr>
          <w:color w:val="000000"/>
          <w:sz w:val="22"/>
          <w:szCs w:val="22"/>
        </w:rPr>
        <w:t>Provide clinical therapeutic services to patient</w:t>
      </w:r>
      <w:r w:rsidR="00320E8E">
        <w:rPr>
          <w:color w:val="000000"/>
          <w:sz w:val="22"/>
          <w:szCs w:val="22"/>
        </w:rPr>
        <w:t>s, including individual therapy, case management, and care coordination.</w:t>
      </w:r>
      <w:r w:rsidRPr="00D7676C">
        <w:rPr>
          <w:color w:val="000000"/>
          <w:sz w:val="22"/>
          <w:szCs w:val="22"/>
        </w:rPr>
        <w:t xml:space="preserve"> </w:t>
      </w:r>
    </w:p>
    <w:p w:rsidR="00D7676C" w:rsidRPr="00D7676C" w:rsidRDefault="00D7676C" w:rsidP="00D7676C">
      <w:pPr>
        <w:pStyle w:val="ListParagraph"/>
        <w:numPr>
          <w:ilvl w:val="0"/>
          <w:numId w:val="22"/>
        </w:numPr>
        <w:spacing w:after="0" w:line="276" w:lineRule="auto"/>
        <w:ind w:left="360" w:right="150"/>
        <w:jc w:val="both"/>
        <w:rPr>
          <w:color w:val="000000"/>
          <w:sz w:val="22"/>
          <w:szCs w:val="22"/>
        </w:rPr>
      </w:pPr>
      <w:r w:rsidRPr="00D7676C">
        <w:rPr>
          <w:color w:val="000000"/>
          <w:sz w:val="22"/>
          <w:szCs w:val="22"/>
        </w:rPr>
        <w:t>Work to meet patient</w:t>
      </w:r>
      <w:r w:rsidR="00320E8E">
        <w:rPr>
          <w:color w:val="000000"/>
          <w:sz w:val="22"/>
          <w:szCs w:val="22"/>
        </w:rPr>
        <w:t xml:space="preserve"> needs and resolve </w:t>
      </w:r>
      <w:r w:rsidRPr="00D7676C">
        <w:rPr>
          <w:color w:val="000000"/>
          <w:sz w:val="22"/>
          <w:szCs w:val="22"/>
        </w:rPr>
        <w:t>barriers through follow-up, advocacy and collaboration with staff and other community service providers.</w:t>
      </w:r>
    </w:p>
    <w:p w:rsidR="00F11EC6" w:rsidRPr="004D2273" w:rsidRDefault="00F11EC6" w:rsidP="00D7676C">
      <w:pPr>
        <w:pStyle w:val="ListParagraph"/>
        <w:numPr>
          <w:ilvl w:val="0"/>
          <w:numId w:val="22"/>
        </w:numPr>
        <w:spacing w:after="0" w:line="276" w:lineRule="auto"/>
        <w:ind w:left="360" w:right="150"/>
        <w:jc w:val="both"/>
        <w:rPr>
          <w:sz w:val="22"/>
          <w:szCs w:val="22"/>
        </w:rPr>
      </w:pPr>
      <w:r w:rsidRPr="004D2273">
        <w:rPr>
          <w:sz w:val="22"/>
          <w:szCs w:val="22"/>
        </w:rPr>
        <w:t>Educates PCPs in the basic principles of brief behavioral and cognitive behavioral interventions and reinforce their use in the medical visit.</w:t>
      </w:r>
    </w:p>
    <w:p w:rsidR="00D7676C" w:rsidRPr="00D7676C" w:rsidRDefault="00D7676C" w:rsidP="00D7676C">
      <w:pPr>
        <w:pStyle w:val="ListParagraph"/>
        <w:numPr>
          <w:ilvl w:val="0"/>
          <w:numId w:val="22"/>
        </w:numPr>
        <w:spacing w:after="0" w:line="276" w:lineRule="auto"/>
        <w:ind w:left="360" w:right="150"/>
        <w:jc w:val="both"/>
        <w:rPr>
          <w:color w:val="000000"/>
          <w:sz w:val="22"/>
          <w:szCs w:val="22"/>
        </w:rPr>
      </w:pPr>
      <w:r w:rsidRPr="00D7676C">
        <w:rPr>
          <w:color w:val="000000"/>
          <w:sz w:val="22"/>
          <w:szCs w:val="22"/>
        </w:rPr>
        <w:t xml:space="preserve">Maintain accurate and timely records of activities, case management notes, and services provided to each </w:t>
      </w:r>
      <w:r w:rsidR="007B4010">
        <w:rPr>
          <w:color w:val="000000"/>
          <w:sz w:val="22"/>
          <w:szCs w:val="22"/>
        </w:rPr>
        <w:t>patient</w:t>
      </w:r>
      <w:r w:rsidRPr="00D7676C">
        <w:rPr>
          <w:color w:val="000000"/>
          <w:sz w:val="22"/>
          <w:szCs w:val="22"/>
        </w:rPr>
        <w:t>.  Submit encounter and billing data in a timely fashion.</w:t>
      </w:r>
    </w:p>
    <w:p w:rsidR="00D7676C" w:rsidRPr="00D7676C" w:rsidRDefault="00D7676C" w:rsidP="00D7676C">
      <w:pPr>
        <w:pStyle w:val="ListParagraph"/>
        <w:numPr>
          <w:ilvl w:val="0"/>
          <w:numId w:val="22"/>
        </w:numPr>
        <w:spacing w:after="0" w:line="276" w:lineRule="auto"/>
        <w:ind w:left="360" w:right="150"/>
        <w:jc w:val="both"/>
        <w:rPr>
          <w:sz w:val="22"/>
          <w:szCs w:val="22"/>
        </w:rPr>
      </w:pPr>
      <w:r w:rsidRPr="00D7676C">
        <w:rPr>
          <w:sz w:val="22"/>
          <w:szCs w:val="22"/>
        </w:rPr>
        <w:t xml:space="preserve">Assist primary health care providers in recognizing and treating </w:t>
      </w:r>
      <w:r w:rsidR="007B4010">
        <w:rPr>
          <w:sz w:val="22"/>
          <w:szCs w:val="22"/>
        </w:rPr>
        <w:t>behavioral health</w:t>
      </w:r>
      <w:r w:rsidRPr="00D7676C">
        <w:rPr>
          <w:sz w:val="22"/>
          <w:szCs w:val="22"/>
        </w:rPr>
        <w:t xml:space="preserve"> disorders</w:t>
      </w:r>
      <w:r w:rsidR="007B4010">
        <w:rPr>
          <w:sz w:val="22"/>
          <w:szCs w:val="22"/>
        </w:rPr>
        <w:t>.</w:t>
      </w:r>
    </w:p>
    <w:p w:rsidR="00D7676C" w:rsidRPr="00916BD5" w:rsidRDefault="00D7676C" w:rsidP="00D7676C">
      <w:pPr>
        <w:pStyle w:val="ListParagraph"/>
        <w:numPr>
          <w:ilvl w:val="0"/>
          <w:numId w:val="22"/>
        </w:numPr>
        <w:spacing w:after="0" w:line="276" w:lineRule="auto"/>
        <w:ind w:left="360" w:right="150"/>
        <w:jc w:val="both"/>
        <w:rPr>
          <w:color w:val="000000"/>
          <w:sz w:val="22"/>
          <w:szCs w:val="22"/>
        </w:rPr>
      </w:pPr>
      <w:r w:rsidRPr="00D7676C">
        <w:rPr>
          <w:sz w:val="22"/>
          <w:szCs w:val="22"/>
        </w:rPr>
        <w:t>Assist in the detection of at-risk patients and development of plans to prevent further psychological or physical deterioration.</w:t>
      </w:r>
    </w:p>
    <w:p w:rsidR="00916BD5" w:rsidRPr="004D2273" w:rsidRDefault="00916BD5" w:rsidP="00D7676C">
      <w:pPr>
        <w:pStyle w:val="ListParagraph"/>
        <w:numPr>
          <w:ilvl w:val="0"/>
          <w:numId w:val="22"/>
        </w:numPr>
        <w:spacing w:after="0" w:line="276" w:lineRule="auto"/>
        <w:ind w:left="360" w:right="150"/>
        <w:jc w:val="both"/>
        <w:rPr>
          <w:sz w:val="22"/>
          <w:szCs w:val="22"/>
        </w:rPr>
      </w:pPr>
      <w:r w:rsidRPr="004D2273">
        <w:rPr>
          <w:sz w:val="22"/>
          <w:szCs w:val="22"/>
        </w:rPr>
        <w:t>May assist in the development of patient education materials, clinical pathway programs, group medical appointments, classes, and behavior focused practice protocols as requested.</w:t>
      </w:r>
    </w:p>
    <w:p w:rsidR="00916BD5" w:rsidRPr="004D2273" w:rsidRDefault="00916BD5" w:rsidP="00D7676C">
      <w:pPr>
        <w:pStyle w:val="ListParagraph"/>
        <w:numPr>
          <w:ilvl w:val="0"/>
          <w:numId w:val="22"/>
        </w:numPr>
        <w:spacing w:after="0" w:line="276" w:lineRule="auto"/>
        <w:ind w:left="360" w:right="150"/>
        <w:jc w:val="both"/>
        <w:rPr>
          <w:sz w:val="22"/>
          <w:szCs w:val="22"/>
        </w:rPr>
      </w:pPr>
      <w:r w:rsidRPr="004D2273">
        <w:rPr>
          <w:sz w:val="22"/>
          <w:szCs w:val="22"/>
        </w:rPr>
        <w:t xml:space="preserve">Provides PCPs or team members with verbal or written feedback documented in the </w:t>
      </w:r>
      <w:r w:rsidR="007462A0" w:rsidRPr="004D2273">
        <w:rPr>
          <w:sz w:val="22"/>
          <w:szCs w:val="22"/>
        </w:rPr>
        <w:t>EH</w:t>
      </w:r>
      <w:r w:rsidRPr="004D2273">
        <w:rPr>
          <w:sz w:val="22"/>
          <w:szCs w:val="22"/>
        </w:rPr>
        <w:t>R on patient encounters.</w:t>
      </w:r>
    </w:p>
    <w:p w:rsidR="00D7676C" w:rsidRPr="00D7676C" w:rsidRDefault="00D7676C" w:rsidP="00D7676C">
      <w:pPr>
        <w:pStyle w:val="ListParagraph"/>
        <w:numPr>
          <w:ilvl w:val="0"/>
          <w:numId w:val="22"/>
        </w:numPr>
        <w:spacing w:after="0" w:line="276" w:lineRule="auto"/>
        <w:ind w:left="360" w:right="150"/>
        <w:jc w:val="both"/>
        <w:rPr>
          <w:sz w:val="22"/>
          <w:szCs w:val="22"/>
        </w:rPr>
      </w:pPr>
      <w:r w:rsidRPr="00D7676C">
        <w:rPr>
          <w:sz w:val="22"/>
          <w:szCs w:val="22"/>
        </w:rPr>
        <w:t>Teach patients, families and staff about prevention and treatment enhancement techniques.</w:t>
      </w:r>
    </w:p>
    <w:p w:rsidR="00F26211" w:rsidRDefault="00D7676C" w:rsidP="00D7676C">
      <w:pPr>
        <w:pStyle w:val="ListParagraph"/>
        <w:numPr>
          <w:ilvl w:val="0"/>
          <w:numId w:val="22"/>
        </w:numPr>
        <w:spacing w:line="276" w:lineRule="auto"/>
        <w:ind w:left="360"/>
        <w:jc w:val="both"/>
        <w:rPr>
          <w:sz w:val="22"/>
          <w:szCs w:val="22"/>
        </w:rPr>
      </w:pPr>
      <w:r w:rsidRPr="00D7676C">
        <w:rPr>
          <w:sz w:val="22"/>
          <w:szCs w:val="22"/>
        </w:rPr>
        <w:t xml:space="preserve">Assist in developing policies and procedures specific to integrated </w:t>
      </w:r>
      <w:r w:rsidR="0073066D" w:rsidRPr="00D7676C">
        <w:rPr>
          <w:sz w:val="22"/>
          <w:szCs w:val="22"/>
        </w:rPr>
        <w:t xml:space="preserve">behavioral health </w:t>
      </w:r>
      <w:r w:rsidR="00F26211">
        <w:rPr>
          <w:sz w:val="22"/>
          <w:szCs w:val="22"/>
        </w:rPr>
        <w:t>services.</w:t>
      </w:r>
    </w:p>
    <w:p w:rsidR="00D7676C" w:rsidRPr="00D7676C" w:rsidRDefault="00D7676C" w:rsidP="00D7676C">
      <w:pPr>
        <w:pStyle w:val="ListParagraph"/>
        <w:numPr>
          <w:ilvl w:val="0"/>
          <w:numId w:val="22"/>
        </w:numPr>
        <w:spacing w:line="276" w:lineRule="auto"/>
        <w:ind w:left="360"/>
        <w:jc w:val="both"/>
        <w:rPr>
          <w:sz w:val="22"/>
          <w:szCs w:val="22"/>
        </w:rPr>
      </w:pPr>
      <w:r w:rsidRPr="00D7676C">
        <w:rPr>
          <w:sz w:val="22"/>
          <w:szCs w:val="22"/>
        </w:rPr>
        <w:t xml:space="preserve">Advise </w:t>
      </w:r>
      <w:r w:rsidR="00E11774">
        <w:rPr>
          <w:sz w:val="22"/>
          <w:szCs w:val="22"/>
        </w:rPr>
        <w:t>the Primary Care Services Manager</w:t>
      </w:r>
      <w:r w:rsidRPr="00D7676C">
        <w:rPr>
          <w:sz w:val="22"/>
          <w:szCs w:val="22"/>
        </w:rPr>
        <w:t xml:space="preserve"> on licensure and policy needs to assure compliance with regulatory agency requirements.</w:t>
      </w:r>
    </w:p>
    <w:p w:rsidR="00D7676C" w:rsidRPr="00D7676C" w:rsidRDefault="00D7676C" w:rsidP="00D7676C">
      <w:pPr>
        <w:pStyle w:val="ListParagraph"/>
        <w:numPr>
          <w:ilvl w:val="0"/>
          <w:numId w:val="22"/>
        </w:numPr>
        <w:spacing w:line="276" w:lineRule="auto"/>
        <w:ind w:left="360"/>
        <w:jc w:val="both"/>
        <w:rPr>
          <w:spacing w:val="-2"/>
          <w:sz w:val="22"/>
          <w:szCs w:val="22"/>
        </w:rPr>
      </w:pPr>
      <w:r w:rsidRPr="00D7676C">
        <w:rPr>
          <w:spacing w:val="-2"/>
          <w:sz w:val="22"/>
          <w:szCs w:val="22"/>
        </w:rPr>
        <w:t>Model professionalism and excellent customer service standards for the assigned areas.</w:t>
      </w:r>
    </w:p>
    <w:p w:rsidR="00D7676C" w:rsidRDefault="00D7676C" w:rsidP="00D7676C">
      <w:pPr>
        <w:pStyle w:val="ListParagraph"/>
        <w:numPr>
          <w:ilvl w:val="0"/>
          <w:numId w:val="22"/>
        </w:numPr>
        <w:spacing w:line="276" w:lineRule="auto"/>
        <w:ind w:left="360"/>
        <w:jc w:val="both"/>
        <w:rPr>
          <w:sz w:val="22"/>
          <w:szCs w:val="22"/>
        </w:rPr>
      </w:pPr>
      <w:r w:rsidRPr="00D7676C">
        <w:rPr>
          <w:sz w:val="22"/>
          <w:szCs w:val="22"/>
        </w:rPr>
        <w:t xml:space="preserve">Maintain cooperative working relationship with clinic and hospital staff, patients, </w:t>
      </w:r>
      <w:r w:rsidR="00E11774">
        <w:rPr>
          <w:sz w:val="22"/>
          <w:szCs w:val="22"/>
        </w:rPr>
        <w:t>community partner</w:t>
      </w:r>
      <w:r w:rsidRPr="00D7676C">
        <w:rPr>
          <w:sz w:val="22"/>
          <w:szCs w:val="22"/>
        </w:rPr>
        <w:t xml:space="preserve"> organizations, and the public to provide quality customer service in a courteous manner.</w:t>
      </w:r>
    </w:p>
    <w:p w:rsidR="00D7676C" w:rsidRPr="00D7676C" w:rsidRDefault="00D7676C" w:rsidP="00D7676C">
      <w:pPr>
        <w:pStyle w:val="ListParagraph"/>
        <w:numPr>
          <w:ilvl w:val="0"/>
          <w:numId w:val="22"/>
        </w:numPr>
        <w:spacing w:line="276" w:lineRule="auto"/>
        <w:ind w:left="360"/>
        <w:jc w:val="both"/>
        <w:rPr>
          <w:sz w:val="22"/>
          <w:szCs w:val="22"/>
        </w:rPr>
      </w:pPr>
      <w:r w:rsidRPr="00D7676C">
        <w:rPr>
          <w:sz w:val="22"/>
          <w:szCs w:val="22"/>
        </w:rPr>
        <w:t>Maintain work areas in a clean, orderly and secure manner.  Ensure all safety rules and procedures are followed for work areas.</w:t>
      </w:r>
    </w:p>
    <w:p w:rsidR="005E26FC" w:rsidRPr="00E11774" w:rsidRDefault="005E26FC" w:rsidP="00E11774">
      <w:pPr>
        <w:pStyle w:val="ListParagraph"/>
        <w:numPr>
          <w:ilvl w:val="0"/>
          <w:numId w:val="22"/>
        </w:numPr>
        <w:spacing w:after="0" w:line="240" w:lineRule="auto"/>
        <w:ind w:left="360"/>
        <w:rPr>
          <w:rFonts w:eastAsia="Times New Roman"/>
          <w:sz w:val="22"/>
          <w:szCs w:val="22"/>
        </w:rPr>
      </w:pPr>
      <w:r w:rsidRPr="00E11774">
        <w:rPr>
          <w:rFonts w:eastAsia="Times New Roman"/>
          <w:sz w:val="22"/>
          <w:szCs w:val="22"/>
        </w:rPr>
        <w:t>Maintain strict patient confidentiality and follow all HIPAA regulations.</w:t>
      </w:r>
    </w:p>
    <w:p w:rsidR="00896C4E" w:rsidRDefault="005E26FC" w:rsidP="00E11774">
      <w:pPr>
        <w:pStyle w:val="ListParagraph"/>
        <w:numPr>
          <w:ilvl w:val="0"/>
          <w:numId w:val="22"/>
        </w:numPr>
        <w:shd w:val="clear" w:color="auto" w:fill="FFFFFF"/>
        <w:spacing w:before="75" w:after="75" w:line="240" w:lineRule="auto"/>
        <w:ind w:left="360"/>
        <w:rPr>
          <w:rFonts w:eastAsia="Times New Roman"/>
          <w:color w:val="323232"/>
          <w:sz w:val="22"/>
          <w:szCs w:val="22"/>
        </w:rPr>
      </w:pPr>
      <w:r w:rsidRPr="00E11774">
        <w:rPr>
          <w:rFonts w:eastAsia="Times New Roman"/>
          <w:color w:val="323232"/>
          <w:sz w:val="22"/>
          <w:szCs w:val="22"/>
        </w:rPr>
        <w:t>Assist in ensuring the department is survey ready at all times.</w:t>
      </w:r>
    </w:p>
    <w:p w:rsidR="00E75C03" w:rsidRPr="00E75C03" w:rsidRDefault="00E75C03" w:rsidP="00E11774">
      <w:pPr>
        <w:pStyle w:val="NoSpacing"/>
        <w:rPr>
          <w:sz w:val="22"/>
          <w:szCs w:val="22"/>
        </w:rPr>
      </w:pPr>
    </w:p>
    <w:p w:rsidR="00E75C03" w:rsidRDefault="00E75C03" w:rsidP="00E75C03">
      <w:pPr>
        <w:pStyle w:val="NoSpacing"/>
        <w:rPr>
          <w:b/>
          <w:u w:val="single"/>
        </w:rPr>
      </w:pPr>
      <w:r>
        <w:rPr>
          <w:b/>
          <w:u w:val="single"/>
        </w:rPr>
        <w:t>Secondary</w:t>
      </w:r>
      <w:r w:rsidRPr="000C2C05">
        <w:rPr>
          <w:b/>
          <w:u w:val="single"/>
        </w:rPr>
        <w:t xml:space="preserve"> Functions:</w:t>
      </w:r>
    </w:p>
    <w:p w:rsidR="00951279" w:rsidRDefault="00951279" w:rsidP="00E75C03">
      <w:pPr>
        <w:pStyle w:val="NoSpacing"/>
        <w:rPr>
          <w:b/>
          <w:u w:val="single"/>
        </w:rPr>
      </w:pPr>
    </w:p>
    <w:p w:rsidR="000F4059" w:rsidRPr="000F4059" w:rsidRDefault="000F4059" w:rsidP="000F4059">
      <w:pPr>
        <w:pStyle w:val="ListParagraph"/>
        <w:numPr>
          <w:ilvl w:val="0"/>
          <w:numId w:val="23"/>
        </w:numPr>
        <w:jc w:val="both"/>
        <w:rPr>
          <w:sz w:val="22"/>
          <w:szCs w:val="22"/>
        </w:rPr>
      </w:pPr>
      <w:r w:rsidRPr="000F4059">
        <w:rPr>
          <w:sz w:val="22"/>
          <w:szCs w:val="22"/>
        </w:rPr>
        <w:t>Participate in required meetings, including multidisciplinary team meetings or patient centered group sessions.</w:t>
      </w:r>
    </w:p>
    <w:p w:rsidR="000F4059" w:rsidRDefault="000F4059" w:rsidP="000F4059">
      <w:pPr>
        <w:pStyle w:val="ListParagraph"/>
        <w:numPr>
          <w:ilvl w:val="0"/>
          <w:numId w:val="23"/>
        </w:numPr>
        <w:jc w:val="both"/>
        <w:rPr>
          <w:sz w:val="22"/>
          <w:szCs w:val="22"/>
        </w:rPr>
      </w:pPr>
      <w:r w:rsidRPr="000F4059">
        <w:rPr>
          <w:sz w:val="22"/>
          <w:szCs w:val="22"/>
        </w:rPr>
        <w:lastRenderedPageBreak/>
        <w:t xml:space="preserve">Provide occasional consultation and case management to patients at </w:t>
      </w:r>
      <w:r>
        <w:rPr>
          <w:sz w:val="22"/>
          <w:szCs w:val="22"/>
        </w:rPr>
        <w:t>Pioneer Memorial Hospital and Pioneer Memorial Home Health and Hospice</w:t>
      </w:r>
      <w:r w:rsidRPr="000F4059">
        <w:rPr>
          <w:sz w:val="22"/>
          <w:szCs w:val="22"/>
        </w:rPr>
        <w:t>.  Participate in transition of care planning for patients with behavioral health needs.</w:t>
      </w:r>
    </w:p>
    <w:p w:rsidR="00951279" w:rsidRPr="000F4059" w:rsidRDefault="00951279" w:rsidP="000F4059">
      <w:pPr>
        <w:pStyle w:val="ListParagraph"/>
        <w:numPr>
          <w:ilvl w:val="0"/>
          <w:numId w:val="23"/>
        </w:numPr>
        <w:jc w:val="both"/>
        <w:rPr>
          <w:sz w:val="22"/>
          <w:szCs w:val="22"/>
        </w:rPr>
      </w:pPr>
      <w:r>
        <w:rPr>
          <w:sz w:val="22"/>
          <w:szCs w:val="22"/>
        </w:rPr>
        <w:t>Other duties as assigned.</w:t>
      </w:r>
    </w:p>
    <w:p w:rsidR="00B807B3" w:rsidRDefault="00B807B3" w:rsidP="00B807B3">
      <w:pPr>
        <w:spacing w:after="0" w:line="240" w:lineRule="auto"/>
        <w:rPr>
          <w:rFonts w:eastAsia="Times New Roman"/>
          <w:sz w:val="22"/>
          <w:szCs w:val="22"/>
        </w:rPr>
      </w:pPr>
    </w:p>
    <w:p w:rsidR="00C400EA" w:rsidRDefault="00C400EA" w:rsidP="00B807B3">
      <w:pPr>
        <w:spacing w:after="0" w:line="240" w:lineRule="auto"/>
        <w:rPr>
          <w:rFonts w:eastAsia="Times New Roman"/>
          <w:sz w:val="22"/>
          <w:szCs w:val="22"/>
        </w:rPr>
      </w:pPr>
    </w:p>
    <w:p w:rsidR="00B807B3" w:rsidRPr="007252FD" w:rsidRDefault="00B807B3" w:rsidP="00B807B3">
      <w:pPr>
        <w:pStyle w:val="NoSpacing"/>
        <w:rPr>
          <w:rFonts w:eastAsia="Times New Roman"/>
          <w:b/>
          <w:sz w:val="22"/>
          <w:szCs w:val="22"/>
          <w:u w:val="single"/>
        </w:rPr>
      </w:pPr>
      <w:r w:rsidRPr="007252FD">
        <w:rPr>
          <w:rFonts w:eastAsia="Times New Roman"/>
          <w:b/>
          <w:sz w:val="22"/>
          <w:szCs w:val="22"/>
          <w:u w:val="single"/>
        </w:rPr>
        <w:t>Job Scope:</w:t>
      </w:r>
    </w:p>
    <w:p w:rsidR="00B807B3" w:rsidRPr="007252FD" w:rsidRDefault="00B807B3" w:rsidP="00B807B3">
      <w:pPr>
        <w:pStyle w:val="NoSpacing"/>
        <w:rPr>
          <w:rFonts w:eastAsia="Times New Roman"/>
          <w:b/>
          <w:sz w:val="22"/>
          <w:szCs w:val="22"/>
          <w:u w:val="single"/>
        </w:rPr>
      </w:pPr>
    </w:p>
    <w:p w:rsidR="00B807B3" w:rsidRPr="007252FD" w:rsidRDefault="007613FD" w:rsidP="00B807B3">
      <w:pPr>
        <w:pStyle w:val="NoSpacing"/>
        <w:rPr>
          <w:b/>
          <w:sz w:val="22"/>
          <w:szCs w:val="22"/>
        </w:rPr>
      </w:pPr>
      <w:r w:rsidRPr="007252FD">
        <w:rPr>
          <w:sz w:val="22"/>
          <w:szCs w:val="22"/>
        </w:rPr>
        <w:t xml:space="preserve">   </w:t>
      </w:r>
      <w:r w:rsidRPr="007252FD">
        <w:rPr>
          <w:b/>
          <w:sz w:val="22"/>
          <w:szCs w:val="22"/>
        </w:rPr>
        <w:t>Supervisory Responsibility:</w:t>
      </w:r>
    </w:p>
    <w:p w:rsidR="00C400EA" w:rsidRPr="007252FD" w:rsidRDefault="007613FD" w:rsidP="00B807B3">
      <w:pPr>
        <w:pStyle w:val="NoSpacing"/>
        <w:rPr>
          <w:sz w:val="22"/>
          <w:szCs w:val="22"/>
        </w:rPr>
      </w:pPr>
      <w:r w:rsidRPr="007252FD">
        <w:rPr>
          <w:sz w:val="22"/>
          <w:szCs w:val="22"/>
        </w:rPr>
        <w:t xml:space="preserve">  </w:t>
      </w:r>
      <w:r w:rsidRPr="007252FD">
        <w:rPr>
          <w:sz w:val="22"/>
          <w:szCs w:val="22"/>
        </w:rPr>
        <w:tab/>
      </w:r>
      <w:r w:rsidR="00B55420" w:rsidRPr="007252FD">
        <w:rPr>
          <w:sz w:val="22"/>
          <w:szCs w:val="22"/>
        </w:rPr>
        <w:t>This position has no supervisory duties.</w:t>
      </w:r>
    </w:p>
    <w:p w:rsidR="001A68D8" w:rsidRDefault="001A68D8">
      <w:pPr>
        <w:rPr>
          <w:b/>
          <w:sz w:val="22"/>
          <w:szCs w:val="22"/>
        </w:rPr>
      </w:pPr>
    </w:p>
    <w:p w:rsidR="00F436E0" w:rsidRDefault="00F436E0" w:rsidP="00B807B3">
      <w:pPr>
        <w:pStyle w:val="NoSpacing"/>
        <w:rPr>
          <w:b/>
        </w:rPr>
      </w:pPr>
      <w:r w:rsidRPr="00F436E0">
        <w:rPr>
          <w:b/>
        </w:rPr>
        <w:t>Interpersonal Contacts:</w:t>
      </w:r>
    </w:p>
    <w:p w:rsidR="007A035B" w:rsidRPr="00A811C2" w:rsidRDefault="00F436E0" w:rsidP="007A035B">
      <w:pPr>
        <w:pStyle w:val="NormalWeb"/>
        <w:spacing w:before="0" w:beforeAutospacing="0" w:after="0" w:afterAutospacing="0"/>
        <w:rPr>
          <w:rFonts w:ascii="Arial" w:hAnsi="Arial" w:cs="Arial"/>
          <w:sz w:val="22"/>
          <w:szCs w:val="22"/>
        </w:rPr>
      </w:pPr>
      <w:r>
        <w:rPr>
          <w:b/>
        </w:rPr>
        <w:tab/>
      </w:r>
      <w:r w:rsidR="00D024F0" w:rsidRPr="00A811C2">
        <w:rPr>
          <w:rFonts w:ascii="Arial" w:hAnsi="Arial" w:cs="Arial"/>
          <w:sz w:val="22"/>
          <w:szCs w:val="22"/>
        </w:rPr>
        <w:t>Excell</w:t>
      </w:r>
      <w:r w:rsidR="0083476D" w:rsidRPr="00A811C2">
        <w:rPr>
          <w:rFonts w:ascii="Arial" w:hAnsi="Arial" w:cs="Arial"/>
          <w:sz w:val="22"/>
          <w:szCs w:val="22"/>
        </w:rPr>
        <w:t xml:space="preserve">ent </w:t>
      </w:r>
      <w:r w:rsidR="005A0A0D" w:rsidRPr="00A811C2">
        <w:rPr>
          <w:rFonts w:ascii="Arial" w:hAnsi="Arial" w:cs="Arial"/>
          <w:sz w:val="22"/>
          <w:szCs w:val="22"/>
        </w:rPr>
        <w:t xml:space="preserve">professional </w:t>
      </w:r>
      <w:r w:rsidR="0083476D" w:rsidRPr="00A811C2">
        <w:rPr>
          <w:rFonts w:ascii="Arial" w:hAnsi="Arial" w:cs="Arial"/>
          <w:sz w:val="22"/>
          <w:szCs w:val="22"/>
        </w:rPr>
        <w:t>interpersonal communication</w:t>
      </w:r>
      <w:r w:rsidR="005A0A0D" w:rsidRPr="00A811C2">
        <w:rPr>
          <w:rFonts w:ascii="Arial" w:hAnsi="Arial" w:cs="Arial"/>
          <w:sz w:val="22"/>
          <w:szCs w:val="22"/>
        </w:rPr>
        <w:t xml:space="preserve"> skills are required for </w:t>
      </w:r>
      <w:r w:rsidR="003A711E">
        <w:rPr>
          <w:rFonts w:ascii="Arial" w:hAnsi="Arial" w:cs="Arial"/>
          <w:sz w:val="22"/>
          <w:szCs w:val="22"/>
        </w:rPr>
        <w:t xml:space="preserve">meeting with patients, working with medical providers and other clinic and District personnel, </w:t>
      </w:r>
      <w:r w:rsidR="00D7676C">
        <w:rPr>
          <w:rFonts w:ascii="Arial" w:hAnsi="Arial" w:cs="Arial"/>
          <w:sz w:val="22"/>
          <w:szCs w:val="22"/>
        </w:rPr>
        <w:t xml:space="preserve">community partners and members of the public both in person, </w:t>
      </w:r>
      <w:r w:rsidR="003A711E">
        <w:rPr>
          <w:rFonts w:ascii="Arial" w:hAnsi="Arial" w:cs="Arial"/>
          <w:sz w:val="22"/>
          <w:szCs w:val="22"/>
        </w:rPr>
        <w:t xml:space="preserve">as well as </w:t>
      </w:r>
      <w:r w:rsidR="00D7676C">
        <w:rPr>
          <w:rFonts w:ascii="Arial" w:hAnsi="Arial" w:cs="Arial"/>
          <w:sz w:val="22"/>
          <w:szCs w:val="22"/>
        </w:rPr>
        <w:t>during</w:t>
      </w:r>
      <w:r w:rsidR="005A0A0D" w:rsidRPr="00A811C2">
        <w:rPr>
          <w:rFonts w:ascii="Arial" w:hAnsi="Arial" w:cs="Arial"/>
          <w:sz w:val="22"/>
          <w:szCs w:val="22"/>
        </w:rPr>
        <w:t xml:space="preserve"> phone and email communications.</w:t>
      </w:r>
      <w:r w:rsidR="00D024F0" w:rsidRPr="00A811C2">
        <w:rPr>
          <w:rFonts w:ascii="Arial" w:hAnsi="Arial" w:cs="Arial"/>
          <w:sz w:val="22"/>
          <w:szCs w:val="22"/>
        </w:rPr>
        <w:t xml:space="preserve">   </w:t>
      </w:r>
      <w:r w:rsidR="00085483">
        <w:rPr>
          <w:rFonts w:ascii="Arial" w:hAnsi="Arial" w:cs="Arial"/>
          <w:sz w:val="22"/>
          <w:szCs w:val="22"/>
        </w:rPr>
        <w:t xml:space="preserve">A </w:t>
      </w:r>
      <w:r w:rsidR="00CE131E">
        <w:rPr>
          <w:rFonts w:ascii="Arial" w:hAnsi="Arial" w:cs="Arial"/>
          <w:sz w:val="22"/>
          <w:szCs w:val="22"/>
        </w:rPr>
        <w:t xml:space="preserve">demonstrated ability to communicate with ethnically and economically diverse groups with an </w:t>
      </w:r>
      <w:r w:rsidR="00A811C2" w:rsidRPr="00A811C2">
        <w:rPr>
          <w:rFonts w:ascii="Arial" w:hAnsi="Arial" w:cs="Arial"/>
          <w:sz w:val="22"/>
          <w:szCs w:val="22"/>
        </w:rPr>
        <w:t>understanding and appreciation for diverse cultures</w:t>
      </w:r>
      <w:r w:rsidR="003A711E">
        <w:rPr>
          <w:rFonts w:ascii="Arial" w:hAnsi="Arial" w:cs="Arial"/>
          <w:sz w:val="22"/>
          <w:szCs w:val="22"/>
        </w:rPr>
        <w:t xml:space="preserve"> is</w:t>
      </w:r>
      <w:r w:rsidR="006B0D58">
        <w:rPr>
          <w:rFonts w:ascii="Arial" w:hAnsi="Arial" w:cs="Arial"/>
          <w:sz w:val="22"/>
          <w:szCs w:val="22"/>
        </w:rPr>
        <w:t xml:space="preserve"> required.</w:t>
      </w:r>
      <w:r w:rsidR="007F632C">
        <w:rPr>
          <w:rFonts w:ascii="Arial" w:hAnsi="Arial" w:cs="Arial"/>
          <w:sz w:val="22"/>
          <w:szCs w:val="22"/>
        </w:rPr>
        <w:t xml:space="preserve"> May </w:t>
      </w:r>
      <w:r w:rsidR="007F632C" w:rsidRPr="00A811C2">
        <w:rPr>
          <w:rFonts w:ascii="Arial" w:hAnsi="Arial" w:cs="Arial"/>
          <w:sz w:val="22"/>
          <w:szCs w:val="22"/>
        </w:rPr>
        <w:t>represent the Clinic</w:t>
      </w:r>
      <w:r w:rsidR="007F632C">
        <w:rPr>
          <w:rFonts w:ascii="Arial" w:hAnsi="Arial" w:cs="Arial"/>
          <w:sz w:val="22"/>
          <w:szCs w:val="22"/>
        </w:rPr>
        <w:t>s</w:t>
      </w:r>
      <w:r w:rsidR="007F632C" w:rsidRPr="00A811C2">
        <w:rPr>
          <w:rFonts w:ascii="Arial" w:hAnsi="Arial" w:cs="Arial"/>
          <w:sz w:val="22"/>
          <w:szCs w:val="22"/>
        </w:rPr>
        <w:t>/District at public meetings and events</w:t>
      </w:r>
      <w:r w:rsidR="007F632C">
        <w:rPr>
          <w:rFonts w:ascii="Arial" w:hAnsi="Arial" w:cs="Arial"/>
          <w:sz w:val="22"/>
          <w:szCs w:val="22"/>
        </w:rPr>
        <w:t xml:space="preserve"> </w:t>
      </w:r>
      <w:r w:rsidR="007F632C" w:rsidRPr="00A811C2">
        <w:rPr>
          <w:rFonts w:ascii="Arial" w:hAnsi="Arial" w:cs="Arial"/>
          <w:sz w:val="22"/>
          <w:szCs w:val="22"/>
        </w:rPr>
        <w:t>in a variety of settings with diverse communities.</w:t>
      </w:r>
      <w:r w:rsidR="007F632C">
        <w:rPr>
          <w:rFonts w:ascii="Arial" w:hAnsi="Arial" w:cs="Arial"/>
          <w:sz w:val="22"/>
          <w:szCs w:val="22"/>
        </w:rPr>
        <w:t xml:space="preserve"> </w:t>
      </w:r>
      <w:r w:rsidR="00A811C2" w:rsidRPr="00A811C2">
        <w:rPr>
          <w:rFonts w:ascii="Arial" w:hAnsi="Arial" w:cs="Arial"/>
          <w:sz w:val="22"/>
          <w:szCs w:val="22"/>
        </w:rPr>
        <w:t xml:space="preserve"> </w:t>
      </w:r>
      <w:r w:rsidR="007A035B">
        <w:rPr>
          <w:rFonts w:ascii="Arial" w:hAnsi="Arial" w:cs="Arial"/>
          <w:sz w:val="22"/>
          <w:szCs w:val="22"/>
        </w:rPr>
        <w:t xml:space="preserve">Must be able to </w:t>
      </w:r>
      <w:r w:rsidR="00085483">
        <w:rPr>
          <w:rFonts w:ascii="Arial" w:hAnsi="Arial" w:cs="Arial"/>
          <w:sz w:val="22"/>
          <w:szCs w:val="22"/>
        </w:rPr>
        <w:t xml:space="preserve">constantly </w:t>
      </w:r>
      <w:r w:rsidR="007A035B">
        <w:rPr>
          <w:rFonts w:ascii="Arial" w:hAnsi="Arial" w:cs="Arial"/>
          <w:sz w:val="22"/>
          <w:szCs w:val="22"/>
        </w:rPr>
        <w:t>interact with others in a thoughtful and professional manner.</w:t>
      </w:r>
    </w:p>
    <w:p w:rsidR="00182E3B" w:rsidRDefault="00182E3B" w:rsidP="00A811C2">
      <w:pPr>
        <w:pStyle w:val="NoSpacing"/>
        <w:jc w:val="both"/>
      </w:pPr>
    </w:p>
    <w:p w:rsidR="00D024F0" w:rsidRDefault="00D024F0" w:rsidP="00D024F0">
      <w:pPr>
        <w:pStyle w:val="NoSpacing"/>
        <w:jc w:val="both"/>
      </w:pPr>
    </w:p>
    <w:p w:rsidR="00D024F0" w:rsidRPr="00D024F0" w:rsidRDefault="00D024F0" w:rsidP="00D024F0">
      <w:pPr>
        <w:pStyle w:val="NoSpacing"/>
        <w:jc w:val="both"/>
        <w:rPr>
          <w:b/>
        </w:rPr>
      </w:pPr>
      <w:r w:rsidRPr="00D024F0">
        <w:rPr>
          <w:b/>
        </w:rPr>
        <w:t>Specific Job Ability:</w:t>
      </w:r>
    </w:p>
    <w:p w:rsidR="00A811C2" w:rsidRPr="00A811C2" w:rsidRDefault="00D024F0" w:rsidP="00616A47">
      <w:pPr>
        <w:jc w:val="both"/>
        <w:rPr>
          <w:rFonts w:eastAsia="Times New Roman"/>
          <w:sz w:val="22"/>
          <w:szCs w:val="22"/>
        </w:rPr>
      </w:pPr>
      <w:r>
        <w:rPr>
          <w:rFonts w:eastAsia="Times New Roman"/>
          <w:sz w:val="22"/>
          <w:szCs w:val="22"/>
        </w:rPr>
        <w:tab/>
      </w:r>
      <w:r w:rsidR="00182E3B" w:rsidRPr="00A811C2">
        <w:rPr>
          <w:rFonts w:eastAsia="Times New Roman"/>
          <w:sz w:val="22"/>
          <w:szCs w:val="22"/>
        </w:rPr>
        <w:t>The</w:t>
      </w:r>
      <w:r w:rsidR="00616A47">
        <w:rPr>
          <w:rFonts w:eastAsia="Times New Roman"/>
          <w:sz w:val="22"/>
          <w:szCs w:val="22"/>
        </w:rPr>
        <w:t xml:space="preserve"> </w:t>
      </w:r>
      <w:r w:rsidR="001A68D8">
        <w:rPr>
          <w:rFonts w:eastAsia="Times New Roman"/>
          <w:sz w:val="22"/>
          <w:szCs w:val="22"/>
        </w:rPr>
        <w:t>Behavioral Health Consultant</w:t>
      </w:r>
      <w:r w:rsidR="00616A47">
        <w:rPr>
          <w:rFonts w:eastAsia="Times New Roman"/>
          <w:sz w:val="22"/>
          <w:szCs w:val="22"/>
        </w:rPr>
        <w:t xml:space="preserve"> will possess b</w:t>
      </w:r>
      <w:r w:rsidR="00616A47" w:rsidRPr="005063B3">
        <w:rPr>
          <w:sz w:val="22"/>
          <w:szCs w:val="22"/>
        </w:rPr>
        <w:t>road knowledge of integrated behavioral health services in a primary care setting. Possess a Ma</w:t>
      </w:r>
      <w:r w:rsidR="00616A47">
        <w:rPr>
          <w:sz w:val="22"/>
          <w:szCs w:val="22"/>
        </w:rPr>
        <w:t>s</w:t>
      </w:r>
      <w:r w:rsidR="00616A47" w:rsidRPr="005063B3">
        <w:rPr>
          <w:sz w:val="22"/>
          <w:szCs w:val="22"/>
        </w:rPr>
        <w:t>ter</w:t>
      </w:r>
      <w:r w:rsidR="00311D41">
        <w:rPr>
          <w:sz w:val="22"/>
          <w:szCs w:val="22"/>
        </w:rPr>
        <w:t>’</w:t>
      </w:r>
      <w:r w:rsidR="00616A47" w:rsidRPr="005063B3">
        <w:rPr>
          <w:sz w:val="22"/>
          <w:szCs w:val="22"/>
        </w:rPr>
        <w:t>s degree from accredited school</w:t>
      </w:r>
      <w:r w:rsidR="00616A47">
        <w:rPr>
          <w:sz w:val="22"/>
          <w:szCs w:val="22"/>
        </w:rPr>
        <w:t>.</w:t>
      </w:r>
      <w:r w:rsidR="00616A47" w:rsidRPr="005063B3">
        <w:rPr>
          <w:sz w:val="22"/>
          <w:szCs w:val="22"/>
        </w:rPr>
        <w:t xml:space="preserve"> </w:t>
      </w:r>
      <w:r w:rsidR="00616A47">
        <w:rPr>
          <w:sz w:val="22"/>
          <w:szCs w:val="22"/>
        </w:rPr>
        <w:t xml:space="preserve"> </w:t>
      </w:r>
      <w:r w:rsidR="00616A47">
        <w:rPr>
          <w:rFonts w:eastAsia="Times New Roman"/>
          <w:sz w:val="22"/>
          <w:szCs w:val="22"/>
        </w:rPr>
        <w:t>T</w:t>
      </w:r>
      <w:r w:rsidR="00A75A47" w:rsidRPr="00A811C2">
        <w:rPr>
          <w:rFonts w:eastAsia="Times New Roman"/>
          <w:sz w:val="22"/>
          <w:szCs w:val="22"/>
        </w:rPr>
        <w:t xml:space="preserve">he </w:t>
      </w:r>
      <w:r w:rsidR="00616A47">
        <w:rPr>
          <w:rFonts w:eastAsia="Times New Roman"/>
          <w:sz w:val="22"/>
          <w:szCs w:val="22"/>
        </w:rPr>
        <w:t>LCSW</w:t>
      </w:r>
      <w:r w:rsidR="00A75A47" w:rsidRPr="00A811C2">
        <w:rPr>
          <w:rFonts w:eastAsia="Times New Roman"/>
          <w:sz w:val="22"/>
          <w:szCs w:val="22"/>
        </w:rPr>
        <w:t xml:space="preserve"> </w:t>
      </w:r>
      <w:r w:rsidR="00085483">
        <w:rPr>
          <w:rFonts w:eastAsia="Times New Roman"/>
          <w:sz w:val="22"/>
          <w:szCs w:val="22"/>
        </w:rPr>
        <w:t>should</w:t>
      </w:r>
      <w:r w:rsidR="00A75A47" w:rsidRPr="00A811C2">
        <w:rPr>
          <w:rFonts w:eastAsia="Times New Roman"/>
          <w:sz w:val="22"/>
          <w:szCs w:val="22"/>
        </w:rPr>
        <w:t xml:space="preserve"> be skilled in general office operations and </w:t>
      </w:r>
      <w:r w:rsidR="00D45130">
        <w:rPr>
          <w:rFonts w:eastAsia="Times New Roman"/>
          <w:sz w:val="22"/>
          <w:szCs w:val="22"/>
        </w:rPr>
        <w:t>be an e</w:t>
      </w:r>
      <w:r w:rsidR="00A75A47" w:rsidRPr="00A811C2">
        <w:rPr>
          <w:rFonts w:eastAsia="Times New Roman"/>
          <w:sz w:val="22"/>
          <w:szCs w:val="22"/>
        </w:rPr>
        <w:t xml:space="preserve">xperienced </w:t>
      </w:r>
      <w:r w:rsidR="00D45130">
        <w:rPr>
          <w:rFonts w:eastAsia="Times New Roman"/>
          <w:sz w:val="22"/>
          <w:szCs w:val="22"/>
        </w:rPr>
        <w:t>user of Microsoft Office programs</w:t>
      </w:r>
      <w:r w:rsidR="00085483">
        <w:rPr>
          <w:rFonts w:eastAsia="Times New Roman"/>
          <w:sz w:val="22"/>
          <w:szCs w:val="22"/>
        </w:rPr>
        <w:t xml:space="preserve"> as well as electronic patient record software.</w:t>
      </w:r>
    </w:p>
    <w:p w:rsidR="00A75A47" w:rsidRDefault="00A75A47" w:rsidP="00C44E7D">
      <w:pPr>
        <w:spacing w:after="0" w:line="240" w:lineRule="auto"/>
        <w:rPr>
          <w:rFonts w:eastAsia="Times New Roman"/>
          <w:sz w:val="22"/>
          <w:szCs w:val="22"/>
        </w:rPr>
      </w:pPr>
    </w:p>
    <w:p w:rsidR="00A75A47" w:rsidRDefault="00A75A47" w:rsidP="00C44E7D">
      <w:pPr>
        <w:spacing w:after="0" w:line="240" w:lineRule="auto"/>
        <w:rPr>
          <w:rFonts w:eastAsia="Times New Roman"/>
          <w:sz w:val="22"/>
          <w:szCs w:val="22"/>
        </w:rPr>
      </w:pPr>
    </w:p>
    <w:p w:rsidR="002A5AE8" w:rsidRDefault="00A75A47" w:rsidP="002A5AE8">
      <w:pPr>
        <w:pStyle w:val="NoSpacing"/>
        <w:jc w:val="both"/>
        <w:rPr>
          <w:b/>
        </w:rPr>
      </w:pPr>
      <w:r w:rsidRPr="00D024F0">
        <w:rPr>
          <w:b/>
        </w:rPr>
        <w:t xml:space="preserve">Specific Job </w:t>
      </w:r>
      <w:r>
        <w:rPr>
          <w:b/>
        </w:rPr>
        <w:t>Effort</w:t>
      </w:r>
      <w:r w:rsidRPr="00D024F0">
        <w:rPr>
          <w:b/>
        </w:rPr>
        <w:t>:</w:t>
      </w:r>
      <w:r w:rsidR="00D1317C">
        <w:rPr>
          <w:b/>
        </w:rPr>
        <w:t xml:space="preserve">  </w:t>
      </w:r>
    </w:p>
    <w:p w:rsidR="00D1317C" w:rsidRDefault="00A75A47" w:rsidP="002A5AE8">
      <w:pPr>
        <w:pStyle w:val="NoSpacing"/>
        <w:jc w:val="both"/>
        <w:rPr>
          <w:rFonts w:eastAsia="Times New Roman"/>
          <w:sz w:val="22"/>
          <w:szCs w:val="22"/>
        </w:rPr>
      </w:pPr>
      <w:r>
        <w:rPr>
          <w:rFonts w:eastAsia="Times New Roman"/>
          <w:sz w:val="22"/>
          <w:szCs w:val="22"/>
        </w:rPr>
        <w:tab/>
      </w:r>
      <w:r w:rsidR="007A035B">
        <w:rPr>
          <w:rFonts w:eastAsia="Times New Roman"/>
          <w:sz w:val="22"/>
          <w:szCs w:val="22"/>
        </w:rPr>
        <w:t xml:space="preserve">Mental efforts of the position </w:t>
      </w:r>
      <w:r w:rsidR="00D1317C">
        <w:rPr>
          <w:rFonts w:eastAsia="Times New Roman"/>
          <w:sz w:val="22"/>
          <w:szCs w:val="22"/>
        </w:rPr>
        <w:t xml:space="preserve">include </w:t>
      </w:r>
      <w:r w:rsidR="00085483">
        <w:rPr>
          <w:rFonts w:eastAsia="Times New Roman"/>
          <w:sz w:val="22"/>
          <w:szCs w:val="22"/>
        </w:rPr>
        <w:t>meeting with behavioral health patients on a daily</w:t>
      </w:r>
      <w:r w:rsidR="00D1317C">
        <w:rPr>
          <w:rFonts w:eastAsia="Times New Roman"/>
          <w:sz w:val="22"/>
          <w:szCs w:val="22"/>
        </w:rPr>
        <w:t xml:space="preserve"> basis, </w:t>
      </w:r>
      <w:r w:rsidR="00085483">
        <w:rPr>
          <w:rFonts w:eastAsia="Times New Roman"/>
          <w:sz w:val="22"/>
          <w:szCs w:val="22"/>
        </w:rPr>
        <w:t xml:space="preserve">who may be in varying states of mental distress, </w:t>
      </w:r>
      <w:r w:rsidR="00592E8E">
        <w:rPr>
          <w:rFonts w:eastAsia="Times New Roman"/>
          <w:sz w:val="22"/>
          <w:szCs w:val="22"/>
        </w:rPr>
        <w:t>sometimes hostile,</w:t>
      </w:r>
      <w:r w:rsidR="00D1317C">
        <w:rPr>
          <w:rFonts w:eastAsia="Times New Roman"/>
          <w:sz w:val="22"/>
          <w:szCs w:val="22"/>
        </w:rPr>
        <w:t xml:space="preserve"> while maintaining composure</w:t>
      </w:r>
      <w:r w:rsidR="00D0368B">
        <w:rPr>
          <w:rFonts w:eastAsia="Times New Roman"/>
          <w:sz w:val="22"/>
          <w:szCs w:val="22"/>
        </w:rPr>
        <w:t xml:space="preserve">. Must </w:t>
      </w:r>
      <w:r w:rsidR="009B2573">
        <w:rPr>
          <w:rFonts w:eastAsia="Times New Roman"/>
          <w:sz w:val="22"/>
          <w:szCs w:val="22"/>
        </w:rPr>
        <w:t>possess the</w:t>
      </w:r>
      <w:r w:rsidR="00D1317C">
        <w:rPr>
          <w:rFonts w:eastAsia="Times New Roman"/>
          <w:sz w:val="22"/>
          <w:szCs w:val="22"/>
        </w:rPr>
        <w:t xml:space="preserve"> ability to function professionally while in stressful situations.  </w:t>
      </w:r>
    </w:p>
    <w:p w:rsidR="00A75A47" w:rsidRDefault="00D1317C" w:rsidP="00D1317C">
      <w:pPr>
        <w:spacing w:after="0" w:line="240" w:lineRule="auto"/>
        <w:ind w:firstLine="720"/>
        <w:rPr>
          <w:rFonts w:eastAsia="Times New Roman"/>
          <w:sz w:val="22"/>
          <w:szCs w:val="22"/>
        </w:rPr>
      </w:pPr>
      <w:r>
        <w:rPr>
          <w:rFonts w:eastAsia="Times New Roman"/>
          <w:sz w:val="22"/>
          <w:szCs w:val="22"/>
        </w:rPr>
        <w:t>Physical efforts include adequate vision, hearing and manual dexterity to perform duties,</w:t>
      </w:r>
    </w:p>
    <w:p w:rsidR="00592E8E" w:rsidRDefault="00D1317C" w:rsidP="00592E8E">
      <w:pPr>
        <w:spacing w:after="0" w:line="240" w:lineRule="auto"/>
        <w:rPr>
          <w:rFonts w:eastAsia="Times New Roman"/>
          <w:sz w:val="22"/>
          <w:szCs w:val="22"/>
        </w:rPr>
      </w:pPr>
      <w:r>
        <w:rPr>
          <w:rFonts w:eastAsia="Times New Roman"/>
          <w:sz w:val="22"/>
          <w:szCs w:val="22"/>
        </w:rPr>
        <w:t xml:space="preserve">be able to safely lift up to 25 lbs., excessive sitting, walking, bending, stooping, standing.  </w:t>
      </w:r>
    </w:p>
    <w:p w:rsidR="001B547B" w:rsidRDefault="001B547B" w:rsidP="00592E8E">
      <w:pPr>
        <w:spacing w:after="0" w:line="240" w:lineRule="auto"/>
        <w:rPr>
          <w:rFonts w:eastAsia="Times New Roman"/>
          <w:sz w:val="22"/>
          <w:szCs w:val="22"/>
        </w:rPr>
      </w:pPr>
    </w:p>
    <w:p w:rsidR="001B547B" w:rsidRDefault="001B547B" w:rsidP="00592E8E">
      <w:pPr>
        <w:spacing w:after="0" w:line="240" w:lineRule="auto"/>
        <w:rPr>
          <w:rFonts w:eastAsia="Times New Roman"/>
          <w:sz w:val="22"/>
          <w:szCs w:val="22"/>
        </w:rPr>
      </w:pPr>
    </w:p>
    <w:p w:rsidR="00592E8E" w:rsidRDefault="00592E8E" w:rsidP="00592E8E">
      <w:pPr>
        <w:spacing w:after="0" w:line="240" w:lineRule="auto"/>
        <w:rPr>
          <w:rFonts w:eastAsia="Times New Roman"/>
          <w:b/>
        </w:rPr>
      </w:pPr>
      <w:r w:rsidRPr="00592E8E">
        <w:rPr>
          <w:rFonts w:eastAsia="Times New Roman"/>
          <w:b/>
        </w:rPr>
        <w:t>Education, Experience and Certification/Licensure:</w:t>
      </w:r>
    </w:p>
    <w:p w:rsidR="0076171E" w:rsidRPr="004D2273" w:rsidRDefault="0076171E" w:rsidP="00D97AA5">
      <w:pPr>
        <w:spacing w:after="0" w:line="240" w:lineRule="auto"/>
        <w:ind w:firstLine="720"/>
        <w:jc w:val="both"/>
        <w:rPr>
          <w:rFonts w:eastAsia="Times New Roman"/>
          <w:sz w:val="22"/>
          <w:szCs w:val="22"/>
        </w:rPr>
      </w:pPr>
      <w:r w:rsidRPr="004D2273">
        <w:rPr>
          <w:rFonts w:eastAsia="Times New Roman"/>
          <w:sz w:val="22"/>
          <w:szCs w:val="22"/>
        </w:rPr>
        <w:t xml:space="preserve">Master’s degree, Ph.D., PsyD., or EdD in psychology or related field from an accredited college or university. </w:t>
      </w:r>
    </w:p>
    <w:p w:rsidR="0076171E" w:rsidRPr="004D2273" w:rsidRDefault="0076171E" w:rsidP="00D97AA5">
      <w:pPr>
        <w:spacing w:after="0" w:line="240" w:lineRule="auto"/>
        <w:ind w:firstLine="720"/>
        <w:jc w:val="both"/>
        <w:rPr>
          <w:rFonts w:eastAsia="Times New Roman"/>
          <w:sz w:val="22"/>
          <w:szCs w:val="22"/>
        </w:rPr>
      </w:pPr>
      <w:r w:rsidRPr="004D2273">
        <w:rPr>
          <w:rFonts w:eastAsia="Times New Roman"/>
          <w:sz w:val="22"/>
          <w:szCs w:val="22"/>
        </w:rPr>
        <w:t>Prior experience working as a Behavioral Health Consultant or working in residency or clinical training</w:t>
      </w:r>
      <w:r w:rsidR="00D97AA5" w:rsidRPr="004D2273">
        <w:rPr>
          <w:rFonts w:eastAsia="Times New Roman"/>
          <w:sz w:val="22"/>
          <w:szCs w:val="22"/>
        </w:rPr>
        <w:t xml:space="preserve"> settings is preferred.</w:t>
      </w:r>
    </w:p>
    <w:p w:rsidR="00616A47" w:rsidRPr="004D2273" w:rsidRDefault="009B2573" w:rsidP="00D97AA5">
      <w:pPr>
        <w:spacing w:after="0" w:line="240" w:lineRule="auto"/>
        <w:ind w:firstLine="720"/>
        <w:jc w:val="both"/>
        <w:rPr>
          <w:sz w:val="22"/>
          <w:szCs w:val="22"/>
        </w:rPr>
      </w:pPr>
      <w:r w:rsidRPr="004D2273">
        <w:rPr>
          <w:rFonts w:eastAsia="Times New Roman"/>
          <w:sz w:val="22"/>
          <w:szCs w:val="22"/>
        </w:rPr>
        <w:lastRenderedPageBreak/>
        <w:t xml:space="preserve">Must possess </w:t>
      </w:r>
      <w:r w:rsidR="001A68D8" w:rsidRPr="004D2273">
        <w:rPr>
          <w:rFonts w:eastAsia="Times New Roman"/>
          <w:sz w:val="22"/>
          <w:szCs w:val="22"/>
        </w:rPr>
        <w:t xml:space="preserve">an active and </w:t>
      </w:r>
      <w:r w:rsidR="00616A47" w:rsidRPr="004D2273">
        <w:rPr>
          <w:rFonts w:eastAsia="Times New Roman"/>
          <w:sz w:val="22"/>
          <w:szCs w:val="22"/>
        </w:rPr>
        <w:t xml:space="preserve">unencumbered Oregon State license </w:t>
      </w:r>
      <w:r w:rsidR="0076171E" w:rsidRPr="004D2273">
        <w:rPr>
          <w:rFonts w:eastAsia="Times New Roman"/>
          <w:sz w:val="22"/>
          <w:szCs w:val="22"/>
        </w:rPr>
        <w:t>(e.g., LMFT, LCSW, LMFT) or Psychologist License</w:t>
      </w:r>
      <w:r w:rsidR="001A68D8" w:rsidRPr="004D2273">
        <w:rPr>
          <w:rFonts w:eastAsia="Times New Roman"/>
          <w:sz w:val="22"/>
          <w:szCs w:val="22"/>
        </w:rPr>
        <w:t xml:space="preserve"> and</w:t>
      </w:r>
      <w:r w:rsidR="00616A47" w:rsidRPr="004D2273">
        <w:rPr>
          <w:sz w:val="22"/>
          <w:szCs w:val="22"/>
        </w:rPr>
        <w:t xml:space="preserve"> be in good standing with the respective Oregon Licensing Board. </w:t>
      </w:r>
      <w:r w:rsidR="006C1830" w:rsidRPr="004D2273">
        <w:rPr>
          <w:sz w:val="22"/>
          <w:szCs w:val="22"/>
        </w:rPr>
        <w:t>Three to five years’ clinical experience preferred.</w:t>
      </w:r>
    </w:p>
    <w:p w:rsidR="00D97AA5" w:rsidRPr="004D2273" w:rsidRDefault="00D97AA5" w:rsidP="00D97AA5">
      <w:pPr>
        <w:spacing w:after="0" w:line="240" w:lineRule="auto"/>
        <w:jc w:val="both"/>
        <w:rPr>
          <w:sz w:val="22"/>
          <w:szCs w:val="22"/>
        </w:rPr>
      </w:pPr>
    </w:p>
    <w:p w:rsidR="00D97AA5" w:rsidRPr="004D2273" w:rsidRDefault="00D97AA5" w:rsidP="00D97AA5">
      <w:pPr>
        <w:spacing w:after="0" w:line="240" w:lineRule="auto"/>
        <w:jc w:val="both"/>
        <w:rPr>
          <w:sz w:val="22"/>
          <w:szCs w:val="22"/>
        </w:rPr>
      </w:pPr>
      <w:r w:rsidRPr="004D2273">
        <w:rPr>
          <w:sz w:val="22"/>
          <w:szCs w:val="22"/>
        </w:rPr>
        <w:t>Bilingual:</w:t>
      </w:r>
    </w:p>
    <w:p w:rsidR="00D97AA5" w:rsidRPr="004D2273" w:rsidRDefault="00D97AA5" w:rsidP="00D97AA5">
      <w:pPr>
        <w:spacing w:after="0" w:line="240" w:lineRule="auto"/>
        <w:jc w:val="both"/>
        <w:rPr>
          <w:b/>
          <w:i/>
          <w:sz w:val="22"/>
          <w:szCs w:val="22"/>
        </w:rPr>
      </w:pPr>
      <w:r w:rsidRPr="004D2273">
        <w:rPr>
          <w:sz w:val="22"/>
          <w:szCs w:val="22"/>
        </w:rPr>
        <w:tab/>
        <w:t>Bilingual in Spanish/English is preferred</w:t>
      </w:r>
    </w:p>
    <w:p w:rsidR="006B0D58" w:rsidRPr="004D2273" w:rsidRDefault="006B0D58" w:rsidP="006B0D58">
      <w:pPr>
        <w:spacing w:after="0" w:line="240" w:lineRule="auto"/>
        <w:ind w:firstLine="720"/>
        <w:rPr>
          <w:rFonts w:eastAsia="Times New Roman"/>
          <w:sz w:val="22"/>
          <w:szCs w:val="22"/>
        </w:rPr>
      </w:pPr>
      <w:bookmarkStart w:id="0" w:name="_GoBack"/>
      <w:bookmarkEnd w:id="0"/>
    </w:p>
    <w:p w:rsidR="006B0D58" w:rsidRPr="006B0D58" w:rsidRDefault="006B0D58" w:rsidP="006B0D58">
      <w:pPr>
        <w:spacing w:after="0" w:line="240" w:lineRule="auto"/>
        <w:rPr>
          <w:rFonts w:eastAsia="Times New Roman"/>
          <w:b/>
        </w:rPr>
      </w:pPr>
      <w:r w:rsidRPr="006B0D58">
        <w:rPr>
          <w:rFonts w:eastAsia="Times New Roman"/>
          <w:b/>
        </w:rPr>
        <w:t>Job Conditions</w:t>
      </w:r>
    </w:p>
    <w:p w:rsidR="001B547B" w:rsidRDefault="006B0D58" w:rsidP="001B547B">
      <w:pPr>
        <w:spacing w:after="0" w:line="240" w:lineRule="auto"/>
        <w:rPr>
          <w:rFonts w:eastAsia="Times New Roman"/>
          <w:sz w:val="22"/>
          <w:szCs w:val="22"/>
        </w:rPr>
      </w:pPr>
      <w:r>
        <w:rPr>
          <w:rFonts w:eastAsia="Times New Roman"/>
          <w:b/>
          <w:sz w:val="22"/>
          <w:szCs w:val="22"/>
        </w:rPr>
        <w:tab/>
      </w:r>
      <w:r w:rsidR="001B547B">
        <w:rPr>
          <w:rFonts w:eastAsia="Times New Roman"/>
          <w:sz w:val="22"/>
          <w:szCs w:val="22"/>
        </w:rPr>
        <w:t>The position is s</w:t>
      </w:r>
      <w:r w:rsidR="001B547B" w:rsidRPr="00592E8E">
        <w:rPr>
          <w:rFonts w:eastAsia="Times New Roman"/>
          <w:sz w:val="22"/>
          <w:szCs w:val="22"/>
        </w:rPr>
        <w:t>u</w:t>
      </w:r>
      <w:r w:rsidR="001B547B">
        <w:rPr>
          <w:rFonts w:eastAsia="Times New Roman"/>
          <w:sz w:val="22"/>
          <w:szCs w:val="22"/>
        </w:rPr>
        <w:t>b</w:t>
      </w:r>
      <w:r w:rsidR="001B547B" w:rsidRPr="00592E8E">
        <w:rPr>
          <w:rFonts w:eastAsia="Times New Roman"/>
          <w:sz w:val="22"/>
          <w:szCs w:val="22"/>
        </w:rPr>
        <w:t>ject to</w:t>
      </w:r>
      <w:r w:rsidR="00D0368B">
        <w:rPr>
          <w:rFonts w:eastAsia="Times New Roman"/>
          <w:sz w:val="22"/>
          <w:szCs w:val="22"/>
        </w:rPr>
        <w:t xml:space="preserve"> exposure to</w:t>
      </w:r>
      <w:r w:rsidR="001B547B" w:rsidRPr="00592E8E">
        <w:rPr>
          <w:rFonts w:eastAsia="Times New Roman"/>
          <w:sz w:val="22"/>
          <w:szCs w:val="22"/>
        </w:rPr>
        <w:t xml:space="preserve"> infectious diseases, substances, odors, hostile and emotionally upset patients throughout the work day.</w:t>
      </w:r>
      <w:r w:rsidR="001B547B">
        <w:rPr>
          <w:rFonts w:eastAsia="Times New Roman"/>
          <w:sz w:val="22"/>
          <w:szCs w:val="22"/>
        </w:rPr>
        <w:t xml:space="preserve">  </w:t>
      </w:r>
      <w:r w:rsidR="001B547B" w:rsidRPr="00D1317C">
        <w:rPr>
          <w:rFonts w:eastAsia="Times New Roman"/>
          <w:sz w:val="22"/>
          <w:szCs w:val="22"/>
        </w:rPr>
        <w:t>Occasional exposure to blood, body fluids, infec</w:t>
      </w:r>
      <w:r w:rsidR="00D0368B">
        <w:rPr>
          <w:rFonts w:eastAsia="Times New Roman"/>
          <w:sz w:val="22"/>
          <w:szCs w:val="22"/>
        </w:rPr>
        <w:t xml:space="preserve">tion waste, hazardous materials and </w:t>
      </w:r>
      <w:r w:rsidR="001B547B" w:rsidRPr="00D1317C">
        <w:rPr>
          <w:rFonts w:eastAsia="Times New Roman"/>
          <w:sz w:val="22"/>
          <w:szCs w:val="22"/>
        </w:rPr>
        <w:t>noise.</w:t>
      </w:r>
      <w:r w:rsidR="009B2573">
        <w:rPr>
          <w:rFonts w:eastAsia="Times New Roman"/>
          <w:sz w:val="22"/>
          <w:szCs w:val="22"/>
        </w:rPr>
        <w:t xml:space="preserve">  There will be regular tr</w:t>
      </w:r>
      <w:r w:rsidR="001B547B">
        <w:rPr>
          <w:rFonts w:eastAsia="Times New Roman"/>
          <w:sz w:val="22"/>
          <w:szCs w:val="22"/>
        </w:rPr>
        <w:t xml:space="preserve">avel between clinics, </w:t>
      </w:r>
      <w:r w:rsidR="009B2573">
        <w:rPr>
          <w:rFonts w:eastAsia="Times New Roman"/>
          <w:sz w:val="22"/>
          <w:szCs w:val="22"/>
        </w:rPr>
        <w:t xml:space="preserve">and occasional travel </w:t>
      </w:r>
      <w:r w:rsidR="001B547B">
        <w:rPr>
          <w:rFonts w:eastAsia="Times New Roman"/>
          <w:sz w:val="22"/>
          <w:szCs w:val="22"/>
        </w:rPr>
        <w:t xml:space="preserve">for meetings and events as well as occasional overnight stays for trainings, etc. </w:t>
      </w: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345C93">
      <w:pPr>
        <w:spacing w:after="0" w:line="240" w:lineRule="auto"/>
        <w:rPr>
          <w:rFonts w:eastAsia="Times New Roman"/>
          <w:i/>
          <w:szCs w:val="20"/>
        </w:rPr>
      </w:pPr>
      <w:r w:rsidRPr="00345C93">
        <w:rPr>
          <w:rFonts w:eastAsia="Times New Roman"/>
          <w:i/>
          <w:szCs w:val="20"/>
        </w:rPr>
        <w:t>I have read the above position description.  I will perform the position to the best of my ability.  A copy of this position description will be placed in my personnel file.</w:t>
      </w:r>
    </w:p>
    <w:p w:rsidR="00345C93" w:rsidRDefault="00345C93" w:rsidP="00345C93">
      <w:pPr>
        <w:spacing w:after="0" w:line="240" w:lineRule="auto"/>
        <w:rPr>
          <w:rFonts w:eastAsia="Times New Roman"/>
          <w:i/>
          <w:szCs w:val="20"/>
        </w:rPr>
      </w:pPr>
    </w:p>
    <w:p w:rsidR="00345C93" w:rsidRPr="00345C93" w:rsidRDefault="00345C93" w:rsidP="00345C93">
      <w:pPr>
        <w:spacing w:after="0" w:line="240" w:lineRule="auto"/>
        <w:rPr>
          <w:rFonts w:eastAsia="Times New Roman"/>
          <w:i/>
          <w:szCs w:val="20"/>
        </w:rPr>
      </w:pPr>
    </w:p>
    <w:p w:rsidR="00345C93" w:rsidRPr="00345C93" w:rsidRDefault="00345C93" w:rsidP="00345C93">
      <w:pPr>
        <w:spacing w:after="0" w:line="240" w:lineRule="auto"/>
        <w:rPr>
          <w:rFonts w:eastAsia="Times New Roman"/>
          <w:i/>
          <w:szCs w:val="20"/>
        </w:rPr>
      </w:pPr>
    </w:p>
    <w:p w:rsidR="00345C93" w:rsidRPr="00345C93" w:rsidRDefault="00345C93" w:rsidP="00345C93">
      <w:pPr>
        <w:spacing w:after="0" w:line="240" w:lineRule="auto"/>
        <w:rPr>
          <w:rFonts w:eastAsia="Times New Roman"/>
          <w:i/>
          <w:szCs w:val="20"/>
        </w:rPr>
      </w:pPr>
      <w:r w:rsidRPr="00345C93">
        <w:rPr>
          <w:rFonts w:eastAsia="Times New Roman"/>
          <w:i/>
          <w:szCs w:val="20"/>
        </w:rPr>
        <w:t>_______________________________                ______________________</w:t>
      </w:r>
    </w:p>
    <w:p w:rsidR="00345C93" w:rsidRPr="00345C93" w:rsidRDefault="00345C93" w:rsidP="00345C93">
      <w:pPr>
        <w:spacing w:after="0" w:line="240" w:lineRule="auto"/>
        <w:rPr>
          <w:rFonts w:eastAsia="Times New Roman"/>
          <w:i/>
          <w:sz w:val="20"/>
          <w:szCs w:val="20"/>
        </w:rPr>
      </w:pPr>
      <w:r w:rsidRPr="00345C93">
        <w:rPr>
          <w:rFonts w:eastAsia="Times New Roman"/>
          <w:i/>
          <w:szCs w:val="20"/>
        </w:rPr>
        <w:t>Signature of Employee                                               Date</w:t>
      </w:r>
    </w:p>
    <w:p w:rsidR="00345C93" w:rsidRDefault="00345C93" w:rsidP="001B547B">
      <w:pPr>
        <w:spacing w:after="0" w:line="240" w:lineRule="auto"/>
        <w:rPr>
          <w:rFonts w:eastAsia="Times New Roman"/>
          <w:sz w:val="22"/>
          <w:szCs w:val="22"/>
        </w:rPr>
      </w:pPr>
    </w:p>
    <w:p w:rsidR="001B547B" w:rsidRDefault="001B547B" w:rsidP="001B547B">
      <w:pPr>
        <w:spacing w:after="0" w:line="240" w:lineRule="auto"/>
        <w:rPr>
          <w:rFonts w:eastAsia="Times New Roman"/>
          <w:sz w:val="22"/>
          <w:szCs w:val="22"/>
        </w:rPr>
      </w:pPr>
    </w:p>
    <w:p w:rsidR="004E73A8" w:rsidRPr="00E75C03" w:rsidRDefault="00592E8E" w:rsidP="001B547B">
      <w:pPr>
        <w:spacing w:after="0" w:line="240" w:lineRule="auto"/>
        <w:rPr>
          <w:rFonts w:eastAsia="Times New Roman"/>
          <w:sz w:val="22"/>
          <w:szCs w:val="22"/>
        </w:rPr>
      </w:pPr>
      <w:r w:rsidRPr="006B0D58">
        <w:rPr>
          <w:rFonts w:eastAsia="Times New Roman"/>
          <w:b/>
          <w:sz w:val="22"/>
          <w:szCs w:val="22"/>
        </w:rPr>
        <w:tab/>
      </w:r>
    </w:p>
    <w:sectPr w:rsidR="004E73A8" w:rsidRPr="00E75C03" w:rsidSect="005A7FD1">
      <w:footerReference w:type="default" r:id="rId9"/>
      <w:pgSz w:w="12240" w:h="15840"/>
      <w:pgMar w:top="720" w:right="1152"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D9" w:rsidRDefault="00283AD9" w:rsidP="00283AD9">
      <w:pPr>
        <w:spacing w:after="0" w:line="240" w:lineRule="auto"/>
      </w:pPr>
      <w:r>
        <w:separator/>
      </w:r>
    </w:p>
  </w:endnote>
  <w:endnote w:type="continuationSeparator" w:id="0">
    <w:p w:rsidR="00283AD9" w:rsidRDefault="00283AD9" w:rsidP="0028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58471"/>
      <w:docPartObj>
        <w:docPartGallery w:val="Page Numbers (Bottom of Page)"/>
        <w:docPartUnique/>
      </w:docPartObj>
    </w:sdtPr>
    <w:sdtEndPr>
      <w:rPr>
        <w:noProof/>
      </w:rPr>
    </w:sdtEndPr>
    <w:sdtContent>
      <w:p w:rsidR="00283AD9" w:rsidRDefault="00283AD9">
        <w:pPr>
          <w:pStyle w:val="Footer"/>
          <w:jc w:val="center"/>
        </w:pPr>
        <w:r>
          <w:fldChar w:fldCharType="begin"/>
        </w:r>
        <w:r>
          <w:instrText xml:space="preserve"> PAGE   \* MERGEFORMAT </w:instrText>
        </w:r>
        <w:r>
          <w:fldChar w:fldCharType="separate"/>
        </w:r>
        <w:r w:rsidR="004D2273">
          <w:rPr>
            <w:noProof/>
          </w:rPr>
          <w:t>3</w:t>
        </w:r>
        <w:r>
          <w:rPr>
            <w:noProof/>
          </w:rPr>
          <w:fldChar w:fldCharType="end"/>
        </w:r>
      </w:p>
    </w:sdtContent>
  </w:sdt>
  <w:p w:rsidR="00283AD9" w:rsidRDefault="0028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D9" w:rsidRDefault="00283AD9" w:rsidP="00283AD9">
      <w:pPr>
        <w:spacing w:after="0" w:line="240" w:lineRule="auto"/>
      </w:pPr>
      <w:r>
        <w:separator/>
      </w:r>
    </w:p>
  </w:footnote>
  <w:footnote w:type="continuationSeparator" w:id="0">
    <w:p w:rsidR="00283AD9" w:rsidRDefault="00283AD9" w:rsidP="0028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28D"/>
    <w:multiLevelType w:val="hybridMultilevel"/>
    <w:tmpl w:val="3EDCD5B2"/>
    <w:lvl w:ilvl="0" w:tplc="A67097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F3B0A"/>
    <w:multiLevelType w:val="multilevel"/>
    <w:tmpl w:val="656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271BF"/>
    <w:multiLevelType w:val="hybridMultilevel"/>
    <w:tmpl w:val="108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D621A"/>
    <w:multiLevelType w:val="hybridMultilevel"/>
    <w:tmpl w:val="802807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65B67"/>
    <w:multiLevelType w:val="hybridMultilevel"/>
    <w:tmpl w:val="A47EE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386884"/>
    <w:multiLevelType w:val="hybridMultilevel"/>
    <w:tmpl w:val="D84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31B0F"/>
    <w:multiLevelType w:val="hybridMultilevel"/>
    <w:tmpl w:val="75A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41521"/>
    <w:multiLevelType w:val="hybridMultilevel"/>
    <w:tmpl w:val="E76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D7FA2"/>
    <w:multiLevelType w:val="hybridMultilevel"/>
    <w:tmpl w:val="C1289C28"/>
    <w:lvl w:ilvl="0" w:tplc="CE8C7E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13E89"/>
    <w:multiLevelType w:val="hybridMultilevel"/>
    <w:tmpl w:val="813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C0857"/>
    <w:multiLevelType w:val="hybridMultilevel"/>
    <w:tmpl w:val="204C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77700"/>
    <w:multiLevelType w:val="hybridMultilevel"/>
    <w:tmpl w:val="1FF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F61EC"/>
    <w:multiLevelType w:val="hybridMultilevel"/>
    <w:tmpl w:val="D19A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60F34"/>
    <w:multiLevelType w:val="hybridMultilevel"/>
    <w:tmpl w:val="CA6C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D5650A"/>
    <w:multiLevelType w:val="hybridMultilevel"/>
    <w:tmpl w:val="F51E1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24EC8"/>
    <w:multiLevelType w:val="hybridMultilevel"/>
    <w:tmpl w:val="EBA60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7664D6"/>
    <w:multiLevelType w:val="hybridMultilevel"/>
    <w:tmpl w:val="8624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121BE"/>
    <w:multiLevelType w:val="hybridMultilevel"/>
    <w:tmpl w:val="34783EDA"/>
    <w:lvl w:ilvl="0" w:tplc="A67097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F4A33"/>
    <w:multiLevelType w:val="hybridMultilevel"/>
    <w:tmpl w:val="AB661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7863C9"/>
    <w:multiLevelType w:val="hybridMultilevel"/>
    <w:tmpl w:val="A1F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67A2A"/>
    <w:multiLevelType w:val="singleLevel"/>
    <w:tmpl w:val="05AE45F6"/>
    <w:lvl w:ilvl="0">
      <w:start w:val="1"/>
      <w:numFmt w:val="decimal"/>
      <w:lvlText w:val="%1."/>
      <w:legacy w:legacy="1" w:legacySpace="0" w:legacyIndent="360"/>
      <w:lvlJc w:val="left"/>
      <w:pPr>
        <w:ind w:left="360" w:hanging="360"/>
      </w:pPr>
    </w:lvl>
  </w:abstractNum>
  <w:abstractNum w:abstractNumId="22" w15:restartNumberingAfterBreak="0">
    <w:nsid w:val="7DD40508"/>
    <w:multiLevelType w:val="hybridMultilevel"/>
    <w:tmpl w:val="6032C15C"/>
    <w:lvl w:ilvl="0" w:tplc="CE8C7E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7"/>
  </w:num>
  <w:num w:numId="4">
    <w:abstractNumId w:val="21"/>
  </w:num>
  <w:num w:numId="5">
    <w:abstractNumId w:val="4"/>
  </w:num>
  <w:num w:numId="6">
    <w:abstractNumId w:val="20"/>
  </w:num>
  <w:num w:numId="7">
    <w:abstractNumId w:val="5"/>
  </w:num>
  <w:num w:numId="8">
    <w:abstractNumId w:val="12"/>
  </w:num>
  <w:num w:numId="9">
    <w:abstractNumId w:val="6"/>
  </w:num>
  <w:num w:numId="10">
    <w:abstractNumId w:val="11"/>
  </w:num>
  <w:num w:numId="11">
    <w:abstractNumId w:val="13"/>
  </w:num>
  <w:num w:numId="12">
    <w:abstractNumId w:val="15"/>
  </w:num>
  <w:num w:numId="13">
    <w:abstractNumId w:val="14"/>
  </w:num>
  <w:num w:numId="14">
    <w:abstractNumId w:val="10"/>
  </w:num>
  <w:num w:numId="15">
    <w:abstractNumId w:val="16"/>
  </w:num>
  <w:num w:numId="16">
    <w:abstractNumId w:val="3"/>
  </w:num>
  <w:num w:numId="17">
    <w:abstractNumId w:val="17"/>
  </w:num>
  <w:num w:numId="18">
    <w:abstractNumId w:val="1"/>
  </w:num>
  <w:num w:numId="19">
    <w:abstractNumId w:val="19"/>
  </w:num>
  <w:num w:numId="20">
    <w:abstractNumId w:val="0"/>
  </w:num>
  <w:num w:numId="21">
    <w:abstractNumId w:val="18"/>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D1"/>
    <w:rsid w:val="0000672B"/>
    <w:rsid w:val="000371DD"/>
    <w:rsid w:val="00053276"/>
    <w:rsid w:val="00061168"/>
    <w:rsid w:val="000844A8"/>
    <w:rsid w:val="00085483"/>
    <w:rsid w:val="00090E3A"/>
    <w:rsid w:val="0009760A"/>
    <w:rsid w:val="000C2C05"/>
    <w:rsid w:val="000F4059"/>
    <w:rsid w:val="00100C45"/>
    <w:rsid w:val="00182DA7"/>
    <w:rsid w:val="00182E3B"/>
    <w:rsid w:val="001866AF"/>
    <w:rsid w:val="001A68D8"/>
    <w:rsid w:val="001B547B"/>
    <w:rsid w:val="00207EB3"/>
    <w:rsid w:val="00283AD9"/>
    <w:rsid w:val="002A5AE8"/>
    <w:rsid w:val="002A72AE"/>
    <w:rsid w:val="002C445A"/>
    <w:rsid w:val="002C78FB"/>
    <w:rsid w:val="00311D41"/>
    <w:rsid w:val="00314CDA"/>
    <w:rsid w:val="00320E8E"/>
    <w:rsid w:val="003309DF"/>
    <w:rsid w:val="003363DC"/>
    <w:rsid w:val="00345C93"/>
    <w:rsid w:val="00383A45"/>
    <w:rsid w:val="00396ADC"/>
    <w:rsid w:val="003A711E"/>
    <w:rsid w:val="003D2F56"/>
    <w:rsid w:val="0042109A"/>
    <w:rsid w:val="00423796"/>
    <w:rsid w:val="004257C1"/>
    <w:rsid w:val="00445709"/>
    <w:rsid w:val="004624A3"/>
    <w:rsid w:val="00476F85"/>
    <w:rsid w:val="004D2273"/>
    <w:rsid w:val="004E73A8"/>
    <w:rsid w:val="00507D68"/>
    <w:rsid w:val="005218B4"/>
    <w:rsid w:val="0054669A"/>
    <w:rsid w:val="005469BB"/>
    <w:rsid w:val="005522BF"/>
    <w:rsid w:val="00592E8E"/>
    <w:rsid w:val="005A0252"/>
    <w:rsid w:val="005A0A0D"/>
    <w:rsid w:val="005A7FD1"/>
    <w:rsid w:val="005D49A0"/>
    <w:rsid w:val="005D5362"/>
    <w:rsid w:val="005E0B97"/>
    <w:rsid w:val="005E26FC"/>
    <w:rsid w:val="00616A47"/>
    <w:rsid w:val="00635D93"/>
    <w:rsid w:val="00687AA4"/>
    <w:rsid w:val="0069312F"/>
    <w:rsid w:val="006B0D58"/>
    <w:rsid w:val="006C1830"/>
    <w:rsid w:val="006F4E58"/>
    <w:rsid w:val="007010D6"/>
    <w:rsid w:val="00710B59"/>
    <w:rsid w:val="007252FD"/>
    <w:rsid w:val="0073066D"/>
    <w:rsid w:val="007462A0"/>
    <w:rsid w:val="007560B6"/>
    <w:rsid w:val="007613FD"/>
    <w:rsid w:val="0076171E"/>
    <w:rsid w:val="007A035B"/>
    <w:rsid w:val="007B4010"/>
    <w:rsid w:val="007F632C"/>
    <w:rsid w:val="00805E93"/>
    <w:rsid w:val="00811009"/>
    <w:rsid w:val="0083476D"/>
    <w:rsid w:val="0084731B"/>
    <w:rsid w:val="00876346"/>
    <w:rsid w:val="00892120"/>
    <w:rsid w:val="00896C4E"/>
    <w:rsid w:val="008C3A78"/>
    <w:rsid w:val="00906A84"/>
    <w:rsid w:val="00911A70"/>
    <w:rsid w:val="00916BD5"/>
    <w:rsid w:val="00951279"/>
    <w:rsid w:val="00952104"/>
    <w:rsid w:val="00956E39"/>
    <w:rsid w:val="009B2573"/>
    <w:rsid w:val="009E225B"/>
    <w:rsid w:val="00A36627"/>
    <w:rsid w:val="00A433A5"/>
    <w:rsid w:val="00A75A47"/>
    <w:rsid w:val="00A811C2"/>
    <w:rsid w:val="00A92E18"/>
    <w:rsid w:val="00AB4071"/>
    <w:rsid w:val="00AF4E18"/>
    <w:rsid w:val="00B05201"/>
    <w:rsid w:val="00B14867"/>
    <w:rsid w:val="00B24032"/>
    <w:rsid w:val="00B55420"/>
    <w:rsid w:val="00B71B01"/>
    <w:rsid w:val="00B807B3"/>
    <w:rsid w:val="00B82D86"/>
    <w:rsid w:val="00B86C9F"/>
    <w:rsid w:val="00B90871"/>
    <w:rsid w:val="00BC036F"/>
    <w:rsid w:val="00BE2985"/>
    <w:rsid w:val="00C400EA"/>
    <w:rsid w:val="00C432B3"/>
    <w:rsid w:val="00C44E7D"/>
    <w:rsid w:val="00C714D7"/>
    <w:rsid w:val="00CB0F67"/>
    <w:rsid w:val="00CE131E"/>
    <w:rsid w:val="00CE2365"/>
    <w:rsid w:val="00D024F0"/>
    <w:rsid w:val="00D0368B"/>
    <w:rsid w:val="00D1317C"/>
    <w:rsid w:val="00D45130"/>
    <w:rsid w:val="00D6646E"/>
    <w:rsid w:val="00D7676C"/>
    <w:rsid w:val="00D97AA5"/>
    <w:rsid w:val="00DC22A2"/>
    <w:rsid w:val="00DE4469"/>
    <w:rsid w:val="00E11774"/>
    <w:rsid w:val="00E2508C"/>
    <w:rsid w:val="00E25D84"/>
    <w:rsid w:val="00E66E0A"/>
    <w:rsid w:val="00E75C03"/>
    <w:rsid w:val="00ED67A0"/>
    <w:rsid w:val="00F05134"/>
    <w:rsid w:val="00F11EC6"/>
    <w:rsid w:val="00F26211"/>
    <w:rsid w:val="00F30198"/>
    <w:rsid w:val="00F436E0"/>
    <w:rsid w:val="00F94BBB"/>
    <w:rsid w:val="00FA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AEC7"/>
  <w15:chartTrackingRefBased/>
  <w15:docId w15:val="{CC7B084E-81B7-40FF-B6C1-23E5BBC2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ListParagraph">
    <w:name w:val="List Paragraph"/>
    <w:basedOn w:val="Normal"/>
    <w:uiPriority w:val="34"/>
    <w:qFormat/>
    <w:rsid w:val="004E73A8"/>
    <w:pPr>
      <w:ind w:left="720"/>
      <w:contextualSpacing/>
    </w:pPr>
  </w:style>
  <w:style w:type="paragraph" w:styleId="Header">
    <w:name w:val="header"/>
    <w:basedOn w:val="Normal"/>
    <w:link w:val="HeaderChar"/>
    <w:uiPriority w:val="99"/>
    <w:unhideWhenUsed/>
    <w:rsid w:val="0028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D9"/>
  </w:style>
  <w:style w:type="paragraph" w:styleId="Footer">
    <w:name w:val="footer"/>
    <w:basedOn w:val="Normal"/>
    <w:link w:val="FooterChar"/>
    <w:uiPriority w:val="99"/>
    <w:unhideWhenUsed/>
    <w:rsid w:val="0028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D9"/>
  </w:style>
  <w:style w:type="paragraph" w:styleId="NormalWeb">
    <w:name w:val="Normal (Web)"/>
    <w:basedOn w:val="Normal"/>
    <w:uiPriority w:val="99"/>
    <w:unhideWhenUsed/>
    <w:rsid w:val="00090E3A"/>
    <w:pPr>
      <w:spacing w:before="100" w:beforeAutospacing="1" w:after="100" w:afterAutospacing="1" w:line="240" w:lineRule="auto"/>
    </w:pPr>
    <w:rPr>
      <w:rFonts w:ascii="Times New Roman" w:eastAsia="Times New Roman" w:hAnsi="Times New Roman" w:cs="Times New Roman"/>
    </w:rPr>
  </w:style>
  <w:style w:type="paragraph" w:customStyle="1" w:styleId="text6">
    <w:name w:val="text6"/>
    <w:basedOn w:val="Normal"/>
    <w:rsid w:val="00314CDA"/>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styleId="BalloonText">
    <w:name w:val="Balloon Text"/>
    <w:basedOn w:val="Normal"/>
    <w:link w:val="BalloonTextChar"/>
    <w:uiPriority w:val="99"/>
    <w:semiHidden/>
    <w:unhideWhenUsed/>
    <w:rsid w:val="00182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0296-9DE3-4C47-BA76-584974A2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Allstott</dc:creator>
  <cp:keywords/>
  <dc:description/>
  <cp:lastModifiedBy>Patti Allstott</cp:lastModifiedBy>
  <cp:revision>3</cp:revision>
  <cp:lastPrinted>2022-03-21T22:43:00Z</cp:lastPrinted>
  <dcterms:created xsi:type="dcterms:W3CDTF">2022-03-24T19:45:00Z</dcterms:created>
  <dcterms:modified xsi:type="dcterms:W3CDTF">2022-03-24T19:47:00Z</dcterms:modified>
</cp:coreProperties>
</file>